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E6C" w:rsidRPr="00AF4E99" w:rsidRDefault="00C92E6C" w:rsidP="00AF4E99">
      <w:pPr>
        <w:spacing w:after="240" w:line="360" w:lineRule="auto"/>
        <w:ind w:left="2832" w:firstLine="708"/>
        <w:rPr>
          <w:rFonts w:ascii="Book Antiqua" w:hAnsi="Book Antiqua"/>
          <w:b/>
          <w:noProof/>
          <w:color w:val="FF0000"/>
          <w:sz w:val="24"/>
          <w:szCs w:val="24"/>
          <w:lang w:eastAsia="tr-TR"/>
        </w:rPr>
      </w:pPr>
    </w:p>
    <w:p w:rsidR="00C92E6C" w:rsidRPr="00AF4E99" w:rsidRDefault="0004357E" w:rsidP="00AF4E99">
      <w:pPr>
        <w:spacing w:after="240" w:line="360" w:lineRule="auto"/>
        <w:jc w:val="both"/>
        <w:rPr>
          <w:rFonts w:ascii="Book Antiqua" w:hAnsi="Book Antiqua"/>
          <w:sz w:val="24"/>
          <w:szCs w:val="24"/>
        </w:rPr>
      </w:pPr>
      <w:bookmarkStart w:id="0" w:name="_Toc409281014"/>
      <w:bookmarkStart w:id="1" w:name="_Toc409082698"/>
      <w:bookmarkStart w:id="2" w:name="_Toc409084280"/>
      <w:bookmarkStart w:id="3" w:name="_Toc409279661"/>
      <w:bookmarkEnd w:id="0"/>
      <w:bookmarkEnd w:id="1"/>
      <w:bookmarkEnd w:id="2"/>
      <w:bookmarkEnd w:id="3"/>
      <w:r>
        <w:rPr>
          <w:rFonts w:ascii="Book Antiqua" w:hAnsi="Book Antiqua"/>
          <w:noProof/>
          <w:sz w:val="24"/>
          <w:szCs w:val="24"/>
          <w:lang w:eastAsia="tr-TR"/>
        </w:rPr>
        <w:pict>
          <v:group id="Grup 126" o:spid="_x0000_s1026" style="position:absolute;left:0;text-align:left;margin-left:28.35pt;margin-top:54.95pt;width:276.7pt;height:564.8pt;z-index:-251653120;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BdriQAAGYFAQAOAAAAZHJzL2Uyb0RvYy54bWzsXd2OYzdyvg+QdxD6MkB2dM7Rb2PHC+/4&#10;BwG8u0bcwV5r1OpRY9WSImnc47xMLvMGeYFF3itfVZFUUSzyaFqy1545vrC6R9XfIeuQVV8Vi+Tv&#10;//DhadX7cbHbP27Wr2+q3/Vveov1fHP/uH73+uY/7r7518lNb3+Yre9nq8168frmp8X+5g9f/PM/&#10;/f55e7uoN8vN6n6x6wFkvb993r6+WR4O29tXr/bz5eJptv/dZrtY48uHze5pdsCvu3ev7nezZ6A/&#10;rV7V/f7o1fNmd7/dbeaL/R7/+pV8efMF4z88LOaHvzw87BeH3ur1Ddp24P/v+P9v6f+vvvj97Pbd&#10;brZdPs5dM2YvaMXT7HGNhwaor2aHWe/97jGBenqc7zb7zcPhd/PN06vNw8PjfMF9QG+q/klvvt1t&#10;3m+5L+9un99tg5qg2hM9vRh2/ucfv9/1Hu/x7urRTW89e8JL+nb3ftuj36Gd5+27Wwh9u9v+sP1+&#10;5/7hnfxGHf7wsHuiT3Sl94H1+lPQ6+LDoTfHP9bVdDAcQf1zfDet6uG4qkXz8yVeT/J38+XXLX/5&#10;yj/4FbUvNOd5i1G0Pypqf5mifljOtgvW/550EBQ19or66vFv93//393h3WINfY1FXywblLW/3UNv&#10;52qKFNUME0WF7s5ut7v94dvF5qlHP7y+2WGE88Cb/fjd/oDXA1EvQg/db1aP9988rlb8C82qxZvV&#10;rvfjDPPh8IHfAv4iklqtSXa9ob8SQPoXKNp3hX86/LRakNxq/e+LBwwges3cEJ66x4fM5vPF+lDJ&#10;V8vZ/UKePezjP9IXPd03i39jQEJ+wPMDtgPwkgLisQXGydOfLnjmhz/ulxomfxz+gp+8WR/CHz89&#10;rjc7C2CFXrkni7xXkqiGtPR2c/8TRs1uI3Znv51/84jX9t1sf/h+toOhwZyA8cS3y83uv256zzBE&#10;r2/2//l+tlvc9Fb/tsYAnlaDAVku/mUwHNf4Zae/eau/Wb9/erPBu61gdrdz/pHkDyv/48Nu8/RX&#10;2Mwv6an4arae49mvb+aHnf/lzUEMJKzufPHllywGa7WdHb5b/7CdEzhpiYbZ3Ye/znZbNxYPmO9/&#10;3vhJM7s9GZIiS3+53nz5/rB5eOTxetST0x8mMJmdX2QmwzuJyfvj4v/+W2bx5AWzuBqMRpOh8yam&#10;1RsO6/5w6MaLt5l+ojr9LTdPi+9XswOZnER7NOfpn7vZ+XCt2Xn48PYDJvBxAF5xooZJWk3qyQS/&#10;ySzFD5/ODHWON3CE4B+nflY5IjGVKfVRRGI8Ar276YEwDOqq308mV384HpAAUYrBtOo3NU/c2W2g&#10;FJP+aABXKgjV5Eg5PLmomv6oHjeC0VR4jFCe4G1PyUWuww29VsWc8DuPK91hmrvMU77bzP+27603&#10;b5az9bvFl/stPDiZVHIlMdkSxQZy4ylP4FrVoEIH0h56A1T1B+MxFMc6Uv1TOspBHBlYDiSrpF/C&#10;bjdwb6LwHxa7t4v9offHx7//z+PT6rEH9+jmNBgbsTBS/H7LWhcVB34mU5/oWe/t858292C+M/gl&#10;tr7eRDta24ymI6fqUV2NJjWbchANx1OraTMaO942msIVeG7jcebvhbZpy44BcQ/SxiPj3vXnDq/r&#10;4WkFavAvr3r93jNopaPK74IIOq9Elj3iB+gawXkUjIog0kxtGAz8IFMN654JNFBCk4ENhH4HoKY/&#10;sIEQXAQh9MlGArEOQoNqbCPBZwehLBJMUBCCfmykSit7PLLbVGl1w2JkoM7ReBWpfJJrldZ5rlFa&#10;58Mm0yat89xY0ipXDcL0DoNztpTQAnbjw9oNWPwE6ohAVLj1drOnKI5GL+ztnSfGkKJxmREW03XX&#10;sOljqYIwlELInkKVkdFxEuaADD0pC2M8kTA7qVZhGjLcw/O6CKcj4ud1snK9rM7rZuX6WUUdlT64&#10;90Tx4WnuYwc28vrmrdgMsHp6vaR5+rH3TJkAtHoJtwq7Qv/+tPlxcbdhicNJrI5nHb9drbVUgykI&#10;TcGyuPfrv/afWwabSJdhN4pi3CbAwSqcJyc2Ee3zj/Of8tixqA7zuQjnOwEGR84jhyZgQ/+S/aP8&#10;pzxSRs4p0Hy12S8Em/TPDwnvhF6lchxRmB6i5pZgnt6oC4A/PhdAEcpXs/1SnsHPJ0XMbpGZWt/z&#10;T8vF7P5r9/Nh9riSn1lVLqCTBIii2T9byOuD2cNpKHvF8JUTIRLYu/79ggFrg5mZIz5skUjL1yQ+&#10;yDdMPPGZ9ocTITaK+EwGlaeYg3rcb5iF4+1fTnxg3XiAHVmN9sTkq+oRG+0c8ZmQQ09RIic8tWFg&#10;lAJ9aMY2jnbBU3LBRnNgGALOKIOjPXAFIRMoIj0Vs4K0Z5r0oDE2UkR6qn5GSRHryWNhOB77xxQj&#10;bVXMerLNilSeg4p0Psl0UCu9st8dvMix4fUwA6SVnmuR1rkak5gBHX8yCOJvgD9l+WrlmGIVUUXy&#10;0YEWv4huYcoQ3SLz8XK6JW0LTfPUw38KBWkw7EGipmWiMhIp2KIi6SHTSmjO7LHHFwIYPxQ25iw5&#10;WiAiwihGPQtHyRbqg3c0/mH+U3oKV0FN8zzaf+k/O0aGvEjHyD5mMdavaziG5ZOdDehEjpFx5HNt&#10;RpZL2flUVI3/PCPDmvK0uWIuKk00nVIyrIIm+SpNEtiNpjCak5EXtWA0QWC3nsJoejAm/mPhaHrQ&#10;ED1IcTQ7qIY5IE0PKs5opUiaHjSc0bKaFHGyOtOoiJINkK6yu0cph8DJJPeXNiviZKOGcnZmu7TO&#10;h0wVDaxY65RINLG03ie5PmrNTwfE8EysSPV9JtZGw7Ty4YVyGkPK+KixqhnaY6LWQx3pCGL8Vtso&#10;eRL0j7GVQdMjnmByaPoNVE3mFcDPqWfWoyyafgdVP9dT/RIqrDHk2qbfwjjzEmr9EqaD3Fwirx60&#10;hoSmOS0p7R+ExtNcLylIDmK510l2OwjlZ0Cj9V9nXiZVbASs/MxstPY5KZ+OWWJoASpvMBBmH8Uy&#10;podyVwEqb8XQhqNYpoODWPGZ8TDQes8habVrS98FTHZG/dMLmLLxFdlhkPY7WFpJiJbz9mRoWdxH&#10;My3imMks7mOCFnFMVhb3QVCLOCYki0exYbarLoi5g0U7p6tk0QgdRusscddV2KWzxF1XYXvOEndd&#10;hX05R5zsC7UdNuQscdfVQdTVy4NsagaCbPbYL4+ypS+nOfw4qoStRH/HXjv+S//pInEWglV2SvHf&#10;+k8XxYoy4AeKYjWMKh4Jz1MUc4sZcHZFsaG8X/jXothEHgqSVhSr+vBoaBzxr7IgeVESBLUqC7oR&#10;5clXNlMAuuQQkcGWsefV6z+dmvvu0eA6RcGx9AU0piiGhSAZAuXHug63vQ9nFtveLrw9tNc6VEQj&#10;LeNOhnnLELbnQreedcUSzk9/PQueKpc9YStw7exJg5qpicziwWSE4MaVzvjsybgakNWgqjJEglj9&#10;8i70ovWsAUVaKEaDEdKLVZpVExeeDNkyaxE4gMDhMyinjNpA0UEMB0RpW3QIM6KIz4DR8UtNa1Ap&#10;jA5fqoZiZAMHCg6dqqioKMXRsUvNi2IGTpQ2sdsTJ036ld2gOGdiNijKmAw5Y2K1SGs606JY0xQQ&#10;W0Ba1xkdRYtYk35G2bRqcdQ2JRBSbWPZ4CiD1thtivMkNlKUJZkMM/qOciQUCadNIk4Tmj2BBkw1&#10;1VrfmRZpfWe1RJtfwuMou2i0SI/tEa9jGi8OZahHIAqCDSCt7exQijIilBBJgaJ8yCA3uKN0COcp&#10;DSSt7ex8i5Mhtk2LciFVQzkaQ0tRKgSTyexdrO8MkFZ3zkBqfSs726UcupSDkNgu5ZBUcv4GUg4X&#10;JwVgByknQPbJSgnQ1+CBPtrPFTqeiPnQ0n+6eF+wRuX4krwQM8+2CJjFYKeLYaiAwS8UpSRWhRsq&#10;SgkWvF5RytWvwsuWxWC00U3nF/LxuxcrdwDWncDw7FKM77DaWsZYbd0Uo9GmMlFsm/pdhXDbu6QV&#10;Hh4ZLSkF8CGItQyzzIjtQvcudDd2oecKHzAic6E7T8Wrh+6jBpuYZHzXTVXhZ46nfeheDwYDvwdn&#10;ij04VyxFTePy09B9hHXOk+heh+4VL4elMJp2DyjGMXB0iFNz4UOKg3dxjF4QmptAOsRhzl2lQJpz&#10;11hYN4E055a12hRIc+6ay2ONrkUB/JiXo1OkKIRveNeMBRWrO6PvKIrHpl27f+TGlDpzWFrpQ7wZ&#10;U1dUJHfEGmTeXxTKD7m2w+qjVjxt2cIquaEvrfpRRTUUBlYczCPkN7GicB4oGaxI91LykLYriuiH&#10;Uyq6tdoV6b7KjImo4GHIUaaFpXWPMWh3UQ/5wSinLq16qeQ2eqg136DGxexhFNgPuGwihYpC+zqn&#10;rCi0r7k4xIDSRiY7p6PYXqqZDCg95LEzNNNBrfbM5InqHCgmd6+vi8m7mLyLyVFrYO2u/EfE5BcH&#10;2eShKMqmCW5F2fEyYi7IdmUwg3KQR+6KoqSwj98H4f7TBeNoEcRgC4sho1vGBXspihHnBBqYSVGM&#10;lppIDqyjLOfWe8EoynJUlAU8sIWyHDZgkhyYQIucaOVoiL3S/KdbLHfL7/DgZTxsYuX2YdSWAnNo&#10;V9RSbp7blACvWkQbwJujs/CYRTHK0pNYywhw4QY8XREtHsJeXV043YXTHxFOgzTlwmkey9cOp3G+&#10;ysCthI9RcuO2CRx3dg7rZoJZwivh/ekVo2kpYtOL3EkwXYylsar83EtBNMvlxbl0c6gOLWqKeFIU&#10;TXAzKJrdMlFOUXRIgfV2sNukRzqeII6cguhgghmyz71+zhsLL6Yj0DOzkUvICGGQR/UvxFt8/ymO&#10;ktam26Wciwmlmh7DfwpW52H8WXrd2QGtx4bmErawSjkPwxTy2h4G9VPN2E2Catg0Ukt19DBwMJSP&#10;Yw+D6sZr5muJrpU8jFB6LaFTWLw3I6nW0g4GZwIseymIdjA2iPYvfCxRChL5F8l/nXZH+xfOraYo&#10;2r/YINq/8L6cFCTKz0om57QpUXaW3JSgdHkcO4R3cewd1CZBEW8ruNirUayFGBu6f3mIjfEAdxU2&#10;AXgH5D/FEYkQQsBSSOcivzASPIT/FCgJD1tKqTvH1zm+s8/Lzjk+2MKc4+MM0LUd3xArlZTgxnQa&#10;jiZTHMIoVtOvVI7qYVipxLGTo/51qoybKcc0U05WaN92Gl+NJQWlRbT7y+JoD0im3sDRHrAZUgUs&#10;0E59hnaC2NJqAmkv2FTkTA0g7QexAdUE0o6w5iMMDSDtCyvepm30LfKGNVym2abIIeLd2q0i2h+W&#10;BWlRxsbSGq95Kc9ql1Y6DqfMYGmt17zEaGFpvVcNLVca6oqWKxtsMjc1H1UeT3PN0qof9GsbKlqt&#10;RFxutiparBxw0bjRw6j2mCtGjQ7Ga5UcwltQWvFcEG9Bab2PeM3Mgor0npnHOGH+OGhGY1pftKD0&#10;iM8MrGhX9nhA6+AGUrRSmZnL0UIlMDJIerhzuiO1ChRVhykxZkZqtUnrPDM8oxrkMddVWEha5Rk9&#10;RcuUWY3TjpHQci7RMMZBtB17xNX6RqMouR6geCXdgIq2YyOwsnUebcceUQxgQWmlS0GE1Sqt9JyX&#10;oaoy1fSM4RtorWMLX6ZZeqQ3TWZUYevh8YnVKDNrwDCPUjWqTMyxTkemhNYjNWq3a6hdaY3qBBtL&#10;j/Yap1iYqqflpfDECqdr2Fha9fWEaj6M14ij5RUWzoezsbTuG7gTG0vrPucnaJNoaHzD5SNWs7Tq&#10;OWY2Bhed+3SEyo2ukda8GltdoPkxgWZ2Q7pLQ94hIaPi0rw4RiXY7d1FB9Xm0TG4GN0nWFv23kuQ&#10;2BXx/xaL+LODwC0zX3ZuQB7dDWA4rXPGO3ktGpFYXj5L3A3gkNwoD2DyPYQO73IOulvQvwvnDbeg&#10;u66G60daxF1Xh+d11Z0WcBd2lJfR3SF/dzDnqqsX57/I91ACjNyLlQHj76Fin7fKlZmcyvmMlf+U&#10;zBUCW35hIWPtv/afToy2VeKhODVA+uq/9p8ihqCUxRB3luWIyAAOMWVZzp24gHixKIdIkfEQC5bl&#10;iOLjuYjzinI4kZHEEMMVxbBqxmItm1fcHgW6DauoPHkTiKuKYm5jChh8UQzMh94XZnvpmfJIx2Qw&#10;dP3r9J/yWmVOI44pYolqEaMUpaRdba131U+ILYpgvn5HVpyz7R+BUtLrbClXoonHb708KMH0WQ5c&#10;vtg4sHiWA08vyoGhi1xgIF77/tNNLooR0D7w6zLeBJyd5OT84qxWwJpZrmXOgBGzWEs2PWduutKh&#10;rnToI0qHYFFz+W0e9T9jfns0xcru6cIu7nf0J5A2/fE0TOWLztDgrBEbD523Po0KcYEizXMtooNx&#10;TmIlIFEgTrGzgYL5HIJUTlokKFEIzuccpm2B6wgoFWevEhgdffNmF6MxsEEBhg8lFKuqe40xEURk&#10;G76BE2W0pa4qaU+cz55QysNC0lpGvgaZhRQp0jMCfRtJa1qSaSlSpOsRbb2x2hRpmxNgKZJWd4V0&#10;sI2kFZ4B0gqfZFoUpbHt1x8nsXM4Wtv2xIgy2JQvcQqCZ/uc68eyAaG9MJ8XF7rw+eZLMI4Q6V1w&#10;yxAdAYKIjYalFbEJffakMhevCRVv4WzCPFuOxiczB/7XUsTvavNhUIts0hUIVpMyiSUVEOcUP5Hl&#10;nI7XVyFm9hTXfwrVdVUXMGLFtgmtn/j422P4T4fFDQtHNvov/aeOcPwr8t913LXjrudzVwpGc9yV&#10;I+drc9dRfzw+lr1PRyCqzBd9bcZgWoeixD6iPR82Xs5decZpinbKXRFxF6irrMUnIJpTYZEPpeYJ&#10;SkSouHg+QdF8KoOiyRRTjgREUyliHNKST49wXO768OZpR9zwAs/nknJBx978+k+X/sDwgIdpkYp9&#10;rUfoDHlnyD/CkGNMZww5ykhg165tyFWR3WgynoT7nb0hxwEh3pCPRnQ5L9qAmXuxHeckfcmMo+6i&#10;YMYpNE4gtBGXa28TDG3EKf+QYGgTPqAyqrQd2oSb7dAWnKu6UgwdCZMbSNqh42C+JCPFiNIOJkiU&#10;dCBfIiCfni/JBpiSZr7zqwflVTU7eL3YT2E4wE1B9RcHaDxK0B7vW/yneCkJ0MIr9l/6TxGSWKll&#10;DUo8GXIfMtk9gv/s4pZdd+3X756ucO0XBmvW3TExvrq7m+BoathWsDn8MByiYIe9jHd3+uDqydil&#10;5K/h7ySdUHJ4lSw0axGdnyRPk4JELo9z7imK9nmcCU5hIq/HSfcURrs9TnKnMNrxoUYc2dIURnu+&#10;zEmz2vcBwcaJvB+KUy3tRP4vj6TVXNlnBBMHCgsBfFO80bX4wCtKTKcqovRSAGKCYQFpXZNnN3C0&#10;rjkxLarufPtvtpDvYqKBUcK5YIyEi6kGL/FkqYbLpbZUZbj8LQpzSjyCWk3p2zB+Pc3wn0I3UNtx&#10;jhhNVKCFoi4P4j8FzKWpW7hSF9B/yrvmcAP9u9t3u+0PWyJz0Y+4+t1fTIoLlBxD+Xb3fotbLpkU&#10;kzyEvqW//h5kEE6bfvxuM//bvrfevFnizubFl/vtYn7AyObhf/on4ZHy9z6g3jw89D7QAsrIzYvB&#10;BDcD+9tAPU2pmv6oRhUW7/rGPaXDyYjbhTho+ZcEYTSYTlEQxERnvvz6w6E3p0eMB2OqV+aN46Px&#10;eHqSpD3qh1pIROx5v+19eFqt8dN2//pmeThsb1+92s+Xi6fZ/jp8EJM8k/74WUowYHTGTs/DClsM&#10;5fTj4976ajoJF5kQNbxe/qPy1R7v7l2P704T2QOfVD+KaKYih2CmMJqpVEPKZRtAmhPiRk8c6ZgC&#10;aabS9IkVGkCaqQDDRtJcZcD3xBtImhhmkTQ1BIbdpoga4gJbs3cRN8Q5uBmoczQekcOKD6w0+hex&#10;Q8o9GSqP2CFfIGIBaZ0TO7SAtMqVmjp6+PnSQxomnImCXXk5P3Tn5cGyFFkdrqkjHga7URTjNkEO&#10;VuE8ObGJWWKKy9b4sZjdRc4JW0ucs+UYPEwi4pJl/vrzs0R6WbPVdjnr/Thb0XF7+M91j53v4s0K&#10;Hho62W9Wj/ffPK5W9Berde+ZSvXp5+iL8DcCd/ggmcmPf8J2tz98NdsvBYefQc2a3e4279f3/NNy&#10;Mbv/2v18mD2u5Gd+fWgxkYo9Eyj66e3m/ifQru5oopceTURMJsOefpYigAYbKXFCJM+RyRT3RPJT&#10;FHuSDBozzEEzwlKTG7We7M7f7w/fLjZPPMB/RBUUj5lQWHfkPZhjIWnCHi/NK52yJ1f6nkun0a5N&#10;I/OiyRNKQpc9A0ZzJ+zGNHE0d5pSXs7A0W6cN+Mb7dFuvBpnGhQxJ96PaiBp5oTG2E2KmFMFzmd2&#10;LqJOeSxNnVBcakNphVdjyhkamoqoU5MbAFrnOCY2A6W1nkPSWudrAKw2aa3ngLTSVYM6FvabZWHZ&#10;lUZYJDKEd6FAktca8aYvq++kmUykjUYgmcljCae1Cnf8Ns53SdtQdlkiRe6snWk59ec2nsEYFcG4&#10;3dCHmzns8e821IO4ZTAyrLc2Odq4TowNJ+EV+yBszF1Imn2qSLWcb90Ru47YHe4+/HW2Q4aQuaow&#10;VPcLsmG/WFoMTitD7OCxMR+IPiMf6ZORe8lE0kSJvvF8u/f2+U+b+8Xrm9n7w4bNimdkSfpx2K/6&#10;DXYdAutI7HA9NuIwyRxO6/5J4hAm76W8TiyU5myntA4HfUlbjuRQ8wyc2fHcS1E0yxjXYAYGjKZ1&#10;vBsohYkYBl9VY+BogsFkLMXR/AIXMNntOeUXKYxmF6hrNXsVMTqiKSlMROeIpbhOdSzlY1jKxZ4e&#10;L4ZX7zDAX+7o6Z4kuElZL8i6P3oUOVOZS1kxR2ncFWFZMQFDJW3JMYvQKWe4ZnEsKe3jcxhdloQG&#10;w/r905sNUkuwtrP1fLnZvb45+B/fHPAbZOabp+3s8N36h+2cBEndlAASB9mjH/FHWKD688YfIIn3&#10;4YJ6jJ2j7D/amcL65pwpVwNFLhO5s0udKeZP49Mkdb8enC4yYf1uQqlZuSMApxheMU8i+/VLDnUk&#10;K5paJHKoHLinMNqj8sF3Bk7kUeWaNV7F08+KXSotMhlA2qXyrlh3DoEG0j615uUcA0j7VCyNISWR&#10;9izyqnwbuAEUuVWc7mUiRY4V2TG7c9EZliBbGaxI4XK1XfrmokQJhl0GSytdDr6zuqi1XnGFlaGt&#10;6AzL4YTvfTPapRVPi5K2vrTqR3IdXYpF9iokA9EiGwuu7SiF3tm6j06xrFCOZbYr2gQ86mf6SBcV&#10;HNslabh0dNFED1JDuazS6KPWPa6ts5ulh/xgnGuWVr2kGY1Wac03U+KSxoiIDrJ0V+4lEzo6ybLh&#10;k0gtKG1jcCGi2cHoKMuaebIFFek9M+SjsywruZEzVTvtJA0vh3N6qaqisyyJLbsmwcWFxPVs6XPZ&#10;x+QPfrIuIxNehLV/IU+cNMrmmKA00LY7n0YvC0MtJOzX1crC6DgJ+wLzsjBGFAn7lb2yMFlKkg4r&#10;ci3iro9YUz9HI2TwGP28bjp6fBfOiGppjOtpnNPLvx7X1UCry+hkfKjtoc6+Rdx1NayUtoi7Vyqx&#10;O0Zni7jrqlzA2ypOpoDaHlh/Gf03euUedILUK03wCyIySVy2HIblxkIV1O+zpP5Tsr1uqzv4TTHY&#10;onNM8XaaljvrcfoSi8m6Hd65f5j/dMWSOAmL5HC5SPGp4BssB0ZRlnOlnGALZTnXDTCBFjkZu0dD&#10;7NvvP10/aLcB+gEPXsZzcS+8c1HOcXp43qKYS5jDqxbF3JV78JhFMTpyGn2ANyyKuTJYeLqimMzi&#10;Lirvahf+4SluzOFcVM7m5NpROWo5kboWg4AjqBGi00w55rjxL7BPEpTj2L3AR3ym/MU5brGOOnTV&#10;oQoxyjFbCi0BwxV46RkX942JwKcomijXfDQ3a1Y/SEcnGRTNkeXwrQRFByZy6njSI6g29IiYdqoV&#10;HZIctfKZ02whZpecFwQfDU6DwfFySkNxGXyQDLAsbXAX97VIUY4EWCA2XfbYquLrauyQLv41ZY9h&#10;lnJ+iunitf1U1cepvMLnsVt1gG0fsZ/S1/8hkXw9PyVHwmrncOqn5HZoLaH9lCTmpLHHxVqYjmD3&#10;5fo/jtw1iHZTNoj2UtgGgdvyEpDIS0kC7bQp2kshx2ahaC9FDjPVifZScv1f0pQoVyxZpdOmRJli&#10;cnbSoc/c2WUTLXZO6WLfSLsv4Buh+5f7RowYcmflsEuEWs6Fo9YAKowEH8z6TwlqJSnUshGzC/O6&#10;SqZfRyUTlQ3l3Ccbzmu7T5QqVe5Q8oHeB+l3UuK+XBQzuTiP1mZDevWiQI+uYMO2fUnmaOd26kPH&#10;aBzHnUcXqZ1oFkf7UY72UhztR5sRn2uQtke7UrmBLgXSvhRHYtgd094Ue+4Qf6ZA2p3WU3KFhoa0&#10;R0WFio0U+dSaFxQNqMit0s1WZquiBVhaOjabRRm1wFzqus5gaaVj6GWwtNbpNkW7XVrvlRy5kb7A&#10;aAG2kTvoUs1TSjO0norj7T5q3Q94Ed14i9ECbK6L0fqrLE5aUNFYz4ysaPl1mOthtPxa07YMY0BE&#10;q68juaEyVRbqgpWyMhOHbmIIGsX1pPY7rLXec43SWh/zMdyGqqLF1wxStPYKDLtNtBgTWp4ZCRTi&#10;B5kxn2VptSka7bbKo5XXfO+0ynO9izVO691Wm7TG5bibdNLEtwjKRW/pOEhvETSGFO2HDJoa8tHn&#10;Rqto6SFI4XpHc3RinekohKtt7Q7S6kmA4toAq1Xawgx487bVKq11nCmQaZbWe8OlFBaW1nuFa0Pt&#10;LuqxXvMB7wYWsYTQxZq3IRl9jG8R5N1aFpbWfI2je8x2xbcIwlmaY4uuIzm2a5LpIy1bBakq2y6t&#10;+4bTsVYfte65xMPqolZ9M8owD1wtdWyW3BecDvnoFkG0x9ZWeougIHXxql3kYcer+fAWQxaR3+d7&#10;Kn5WMy6nfBdIernsgBw5KfKzrYHIKpLu2iXNhIMgy4rsbhGk8hmrfqu7RfBAxW6UMEN1+JKOHCA3&#10;xmtMcApWIo2/x+DzZQe5TYterlw3gciWh3IYyT4/5j8lT0ZHOdKIxwERpYUmRKUs1rY1AiGnyMm5&#10;SnB8/nH+Ux5LlTr0WASMxeciVBS5lsPSEAayHAK9Mh5OiKDnIogryrnHttWw+AWIlqdSTISHIrAq&#10;PtQVpyBoKooJGEKGc6QCAfH695/yHkQbCGSKWPIOznviqKV6iQJg1kX5RflrBKHh0rjE9YH8OsMB&#10;VL57/lO6iWQxi7WduuLK90Dmi08FjWc8EPWiHCi6yCE1UOoF6DfLVWGHg2++/3Szxl0tAfJcxANt&#10;ZryWCixQYhZruWjU25vTZ3ablDhB2R3l8gvu+KXYNpcnZ4PyM+bJh9P+oH96lssQZ7mAM9IeJRyW&#10;RhcTykS/KEtOCQdZKiulyCs5kUCL6JiekikpiE6lVJRJMVB0NE+xfIoSRfKUcDJQdByPPQoWjA7i&#10;3WWE/BJ1l3QMz2mrtDU6gK8aPl85VU2UGZdaMVcxcFxhiPPivGnH6FiUF+eDbtImRVlxYNgqirYl&#10;IXVu6YiWO49ZEyQxTGVTAf9RihLGRpu0uivOF1u90wrPAGmFu8sIk/cWZcMp3582KM6F0/K+0Z5o&#10;K5I9MaJEuILp0i52bNalXXJRq7315OICCgx9CvxodFuBn5Bw7zlyYZ8wXam0ycZVwkuxqlWim2TA&#10;4K/aLiMUog6DWgRzgdfxKjNPWf2nUFdSAZ7pJni2/X6/B5hpsQcuymyJu0SqhaRLNxFvlB4YvyLf&#10;tY4BQ2ez244B/5IMGJM3x4CZ0FydAWOfETlzCtrrGnUjjjb5SpHoSsPBOETilzNgDq41F8RUDSSH&#10;/Dyifx6ARwanCfA5VxoSMUtRNAGueUNA0hTNyrBuaaFoSsbEJQHRhOzYn0+PtlzuQPHmacfhJf6T&#10;igBoDPOYyTsgyZy0SHXuoCsc/JUUDiKgz7kDZoFXdwfHwkHcrjCg5CDbYO8O9MWIuKLBJ1Iv9gZp&#10;sH7iDCRnq92FdgaUx0ggomTIGEY8xdCuwMTQjoBrQFIM7QgoK5O0Q/uBATmCFENH5eRMEgwdk8tV&#10;Asn2sygFYoJECZBjQz49j5RdAIae4SQuOsPhYm+H4QBnhzHw8mDRRVs8SrK+ToRkrGWFJOw8KzwK&#10;1Qc+PvKfEgJ2TrNzmr8SpwmrnnOavPZ6daeJUkO3BjmqGvKbsdMc43gDOBI+6eyqB4dKgkQ7xdMY&#10;yq3oa5FTv5mCRI6Tk9tytotG0Z6Tc9spjPadfGmN0RjtPKXWOwn6tPvEpT1II6et0f4TqW8UOyYw&#10;2oMCwcaJfKjc05gARV40j6TVXPFFjSmSVjTfWWR0LVpFkDL9FEirmk/XsoC0rokfpDqKquqJIDiY&#10;jiH8ZlPtF9MVjBLObmPSXUxYeOBmuYjLDodFVs8v/KdLNWPSgMPhpp1SRpdaDanj+PUg/lPAXIVP&#10;m5g7bwvVT6VnkmHAM1vOz+l4UseT2njS8RJCPjU23NLI//78jk6tgS/ezbbLx/lXs8NM/85/cbuo&#10;N8vN6n6x++L/BQAAAP//AwBQSwMEFAAGAAgAAAAhAJQYxOnhAAAACwEAAA8AAABkcnMvZG93bnJl&#10;di54bWxMj01PwzAMhu9I/IfISNyYQ/fFStMJgZAQk5AYO4xb1oSmWuNUTbaWf485wdGvH71+XKxH&#10;34qz7WMTSMHtRIKwVAXTUK1g9/F8cwciJk1Gt4Gsgm8bYV1eXhQ6N2Ggd3veplpwCcVcK3ApdTli&#10;rJz1Ok5CZ4l3X6H3OvHY12h6PXC5bzGTcoFeN8QXnO7so7PVcXvyCvZxPxyfNrXH15f+7TM63E0z&#10;VOr6any4B5HsmP5g+NVndSjZ6RBOZKJoFcwXSyY5l6sVCAZmMpuCOHAyny0lYFng/x/KHwAAAP//&#10;AwBQSwECLQAUAAYACAAAACEAtoM4kv4AAADhAQAAEwAAAAAAAAAAAAAAAAAAAAAAW0NvbnRlbnRf&#10;VHlwZXNdLnhtbFBLAQItABQABgAIAAAAIQA4/SH/1gAAAJQBAAALAAAAAAAAAAAAAAAAAC8BAABf&#10;cmVscy8ucmVsc1BLAQItABQABgAIAAAAIQBJjYBdriQAAGYFAQAOAAAAAAAAAAAAAAAAAC4CAABk&#10;cnMvZTJvRG9jLnhtbFBLAQItABQABgAIAAAAIQCUGMTp4QAAAAsBAAAPAAAAAAAAAAAAAAAAAAgn&#10;AABkcnMvZG93bnJldi54bWxQSwUGAAAAAAQABADzAAAAFigAAAAA&#10;">
            <v:rect id="Dikdörtgen 127"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L8YA&#10;AADcAAAADwAAAGRycy9kb3ducmV2LnhtbESPzW7CQAyE75X6DisjcYNNqFRVgQVBq0o90Ja/BzBZ&#10;kwSy3ii7kLRPXx+QerM145nPs0XvanWjNlSeDaTjBBRx7m3FhYHD/n30AipEZIu1ZzLwQwEW88eH&#10;GWbWd7yl2y4WSkI4ZGigjLHJtA55SQ7D2DfEop186zDK2hbatthJuKv1JEmetcOKpaHEhl5Lyi+7&#10;qzPg0nW6WvW/X9/defN0bK6xS94+jRkO+uUUVKQ+/pvv1x9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L8YAAADcAAAADwAAAAAAAAAAAAAAAACYAgAAZHJz&#10;L2Rvd25yZXYueG1sUEsFBgAAAAAEAAQA9QAAAIsDAAAAAA==&#10;" adj="18883" fillcolor="#5b9bd5 [3204]" stroked="f" strokeweight="1pt">
              <v:textbox style="mso-next-textbox:#Beşgen 128" inset=",0,14.4pt,0">
                <w:txbxContent>
                  <w:p w:rsidR="008D2770" w:rsidRPr="006D455F" w:rsidRDefault="008D2770" w:rsidP="001F056C">
                    <w:pPr>
                      <w:pStyle w:val="AralkYok"/>
                      <w:jc w:val="right"/>
                      <w:rPr>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C92E6C" w:rsidRPr="00AF4E99" w:rsidRDefault="0004357E" w:rsidP="00AF4E99">
      <w:pPr>
        <w:spacing w:after="240" w:line="360" w:lineRule="auto"/>
        <w:jc w:val="both"/>
        <w:rPr>
          <w:rFonts w:ascii="Book Antiqua" w:hAnsi="Book Antiqua"/>
          <w:sz w:val="24"/>
          <w:szCs w:val="24"/>
        </w:rPr>
      </w:pPr>
      <w:r>
        <w:rPr>
          <w:rFonts w:ascii="Book Antiqua" w:hAnsi="Book Antiqua"/>
          <w:noProof/>
          <w:sz w:val="24"/>
          <w:szCs w:val="24"/>
          <w:lang w:eastAsia="tr-TR"/>
        </w:rPr>
        <w:pict>
          <v:shapetype id="_x0000_t202" coordsize="21600,21600" o:spt="202" path="m,l,21600r21600,l21600,xe">
            <v:stroke joinstyle="miter"/>
            <v:path gradientshapeok="t" o:connecttype="rect"/>
          </v:shapetype>
          <v:shape id="Metin Kutusu 155" o:spid="_x0000_s1055" type="#_x0000_t202" style="position:absolute;left:0;text-align:left;margin-left:124.9pt;margin-top:190.5pt;width:716.25pt;height:84.2pt;z-index:25166540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ffQIAAGIFAAAOAAAAZHJzL2Uyb0RvYy54bWysVEtv1DAQviPxHyzfabItXeiq2WppVYQo&#10;bUWLOHsduxthe4w92WT59YydZFsVLkVcnMnMN+/H6VlvDduqEBtwFZ8dlJwpJ6Fu3EPFv91fvnnP&#10;WUThamHAqYrvVORny9evTju/UIewAVOrwMiIi4vOV3yD6BdFEeVGWREPwCtHQg3BCqTf8FDUQXRk&#10;3ZrisCznRQeh9gGkipG4F4OQL7N9rZXEG62jQmYqTrFhfkN+1+ktlqdi8RCE3zRyDEP8QxRWNI6c&#10;7k1dCBSsDc0fpmwjA0TQeCDBFqB1I1XOgbKZlc+yudsIr3IuVJzo92WK/8+svN7eBtbU1LvjY86c&#10;sNSkLwobxz632MaWJT5VqfNxQeA7T3DsP0BPGhM/EjMl3+tg05fSYiSneu/2NVY9MknMk/JkfvSO&#10;XEmSzcr5ydHb3IXiUd2HiB8VWJaIigdqYq6t2F5FpFAIOkGSNweXjTG5kcaxruLzo+MyK+wlpGFc&#10;wqo8EqOZlNIQeqZwZ1TCGPdVaSpJziAx8jCqcxPYVtAYCSmVw5x8tkvohNIUxEsUR/xjVC9RHvKY&#10;PIPDvbJtHISc/bOw6x9TyHrAUyGf5J1I7Nf9MAtTZ9dQ76jhAYbFiV5eNtSUKxHxVgTaFOoxbT/e&#10;0KMNUPFhpDjbQPj1N37C0wCTlLOONq/i8WcrguLMfHI02mlNJyJMxHoiXGvPgbowo7viZSZJIaCZ&#10;SB3AfqejsEpeSCScJF8Vx4k8x2H/6ahItVplEC2jF3jl7rxMplNT0ojd999F8OMcIo3wNUw7KRbP&#10;xnHAJk0HqxZBN3lWU12HKo71pkXOIzwenXQpnv5n1ONpXP4GAAD//wMAUEsDBBQABgAIAAAAIQDb&#10;ubWc4gAAAAwBAAAPAAAAZHJzL2Rvd25yZXYueG1sTI/NTsMwEITvSLyDtUjcqJM0VGnIpkL83KBA&#10;WyS4ObFJImI7sjdpeHvcExxHM5r5ptjMumeTcr6zBiFeRMCUqa3sTINw2D9eZcA8CSNFb41C+FEe&#10;NuX5WSFyaY/mTU07algoMT4XCC3RkHPu61Zp4Rd2UCZ4X9ZpQUG6hksnjqFc9zyJohXXojNhoRWD&#10;umtV/b0bNUL/4d1TFdHndN880+sLH98f4i3i5cV8ewOM1Ex/YTjhB3QoA1NlRyM96xGSdB3QCWGZ&#10;xeHUKbHKkiWwCuE6XafAy4L/P1H+AgAA//8DAFBLAQItABQABgAIAAAAIQC2gziS/gAAAOEBAAAT&#10;AAAAAAAAAAAAAAAAAAAAAABbQ29udGVudF9UeXBlc10ueG1sUEsBAi0AFAAGAAgAAAAhADj9If/W&#10;AAAAlAEAAAsAAAAAAAAAAAAAAAAALwEAAF9yZWxzLy5yZWxzUEsBAi0AFAAGAAgAAAAhACgIzJ99&#10;AgAAYgUAAA4AAAAAAAAAAAAAAAAALgIAAGRycy9lMm9Eb2MueG1sUEsBAi0AFAAGAAgAAAAhANu5&#10;tZziAAAADAEAAA8AAAAAAAAAAAAAAAAA1wQAAGRycy9kb3ducmV2LnhtbFBLBQYAAAAABAAEAPMA&#10;AADmBQAAAAA=&#10;" filled="f" stroked="f" strokeweight=".5pt">
            <v:textbox style="mso-next-textbox:#Metin Kutusu 155" inset="0,0,0,0">
              <w:txbxContent>
                <w:p w:rsidR="008D2770" w:rsidRPr="00A95AF5" w:rsidRDefault="008D2770" w:rsidP="001F056C">
                  <w:pPr>
                    <w:pStyle w:val="AralkYok"/>
                    <w:rPr>
                      <w:rFonts w:eastAsiaTheme="majorEastAsia" w:cstheme="majorBidi"/>
                      <w:color w:val="262626" w:themeColor="text1" w:themeTint="D9"/>
                      <w:sz w:val="120"/>
                      <w:szCs w:val="120"/>
                    </w:rPr>
                  </w:pPr>
                  <w:sdt>
                    <w:sdtPr>
                      <w:rPr>
                        <w:rFonts w:eastAsiaTheme="majorEastAsia" w:cstheme="majorBidi"/>
                        <w:color w:val="262626" w:themeColor="text1" w:themeTint="D9"/>
                        <w:sz w:val="120"/>
                        <w:szCs w:val="120"/>
                      </w:rPr>
                      <w:alias w:val="Başlık"/>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62626" w:themeColor="text1" w:themeTint="D9"/>
                          <w:sz w:val="120"/>
                          <w:szCs w:val="120"/>
                        </w:rPr>
                        <w:t xml:space="preserve">     </w:t>
                      </w:r>
                    </w:sdtContent>
                  </w:sdt>
                </w:p>
              </w:txbxContent>
            </v:textbox>
            <w10:wrap anchorx="page" anchory="page"/>
          </v:shape>
        </w:pict>
      </w:r>
    </w:p>
    <w:p w:rsidR="00C92E6C" w:rsidRPr="00AF4E99" w:rsidRDefault="0004357E" w:rsidP="00AF4E99">
      <w:pPr>
        <w:spacing w:after="240" w:line="360" w:lineRule="auto"/>
        <w:jc w:val="both"/>
        <w:rPr>
          <w:rFonts w:ascii="Book Antiqua" w:hAnsi="Book Antiqua"/>
          <w:sz w:val="24"/>
          <w:szCs w:val="24"/>
        </w:rPr>
      </w:pPr>
      <w:r w:rsidRPr="0004357E">
        <w:rPr>
          <w:noProof/>
          <w:sz w:val="24"/>
          <w:lang w:eastAsia="tr-TR"/>
        </w:rPr>
        <w:pict>
          <v:shape id="Metin Kutusu 33" o:spid="_x0000_s1056" type="#_x0000_t202" style="position:absolute;left:0;text-align:left;margin-left:0;margin-top:132.15pt;width:694.35pt;height:212.8pt;z-index:251671552;visibility:visible;mso-position-horizontal:center;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UAfwIAAGAFAAAOAAAAZHJzL2Uyb0RvYy54bWysVE1v2zAMvQ/YfxB0X524aBsEdYqsRYdh&#10;XVusHXpWZCkxJouaRMfOfv0o2U6KbJcOu8g0+Ujx8UOXV11t2Fb5UIEt+PRkwpmyEsrKrgv+/fn2&#10;w4yzgMKWwoBVBd+pwK8W799dtm6uctiAKZVnFMSGeesKvkF08ywLcqNqEU7AKUtGDb4WSL9+nZVe&#10;tBS9Nlk+mZxnLfjSeZAqBNLe9Ea+SPG1VhIftA4KmSk45Ybp9OlcxTNbXIr52gu3qeSQhviHLGpR&#10;Wbp0H+pGoGCNr/4IVVfSQwCNJxLqDLSupEociM10csTmaSOcSlyoOMHtyxT+X1h5v330rCoLfnrK&#10;mRU19eirwsqyLw02oWGkphq1LswJ+uQIjN1H6KjXoz6QMlLvtK/jl0gxslO1d/sKqw6ZJOVsNp3l&#10;03POJNnyi0men13EONnB3fmAnxTULAoF99TCVFmxvQvYQ0dIvM3CbWVMaqOxrC34+enZJDnsLRTc&#10;2IhVaSCGMJFSn3qScGdUxBj7TWkqSGIQFWkU1bXxbCtoiISUymIin+ISOqI0JfEWxwF/yOotzj2P&#10;8WawuHeuKws+sT9Ku/wxpqx7PNX8Fe8oYrfq0iTkY2dXUO6o4R76tQlO3lbUlDsR8FF42hPqMe0+&#10;PtChDVDxYZA424D/9Td9xNP4kpWzlvau4OFnI7zizHy2NNhxSUfBj8JqFGxTXwN1YUqvipNJJAeP&#10;ZhS1h/qFnoRlvIVMwkq6q+A4itfYbz89KVItlwlEq+gE3tknJ2Po2JQ4Ys/di/BumEOkEb6HcSPF&#10;/Ggce2z0tLBsEHSVZjXWta/iUG9a4zTtw5MT34nX/wl1eBgXvwEAAP//AwBQSwMEFAAGAAgAAAAh&#10;AL9Mu/zfAAAACQEAAA8AAABkcnMvZG93bnJldi54bWxMj0tPwzAQhO9I/AdrkbhRpy0KacimQjxu&#10;PAtIcHPiJYnwI4o3afj3uCc4jmY0802xna0REw2h8w5huUhAkKu97lyD8PZ6d5aBCKycVsY7Qvih&#10;ANvy+KhQufZ790LTjhsRS1zIFULL3OdShrolq8LC9+Si9+UHqzjKoZF6UPtYbo1cJUkqrepcXGhV&#10;T9ct1d+70SKYjzDcVwl/TjfNAz8/yfH9dvmIeHoyX12CYJr5LwwH/IgOZWSq/Oh0EAYhHmGEVXq+&#10;BnGw11l2AaJCSLPNBmRZyP8Pyl8AAAD//wMAUEsBAi0AFAAGAAgAAAAhALaDOJL+AAAA4QEAABMA&#10;AAAAAAAAAAAAAAAAAAAAAFtDb250ZW50X1R5cGVzXS54bWxQSwECLQAUAAYACAAAACEAOP0h/9YA&#10;AACUAQAACwAAAAAAAAAAAAAAAAAvAQAAX3JlbHMvLnJlbHNQSwECLQAUAAYACAAAACEA9MfFAH8C&#10;AABgBQAADgAAAAAAAAAAAAAAAAAuAgAAZHJzL2Uyb0RvYy54bWxQSwECLQAUAAYACAAAACEAv0y7&#10;/N8AAAAJAQAADwAAAAAAAAAAAAAAAADZBAAAZHJzL2Rvd25yZXYueG1sUEsFBgAAAAAEAAQA8wAA&#10;AOUFAAAAAA==&#10;" filled="f" stroked="f" strokeweight=".5pt">
            <v:textbox style="mso-next-textbox:#Metin Kutusu 33" inset="0,0,0,0">
              <w:txbxContent>
                <w:p w:rsidR="008D2770" w:rsidRPr="009F538C" w:rsidRDefault="008D2770" w:rsidP="00B36A32">
                  <w:pPr>
                    <w:pStyle w:val="AralkYok"/>
                    <w:spacing w:after="120" w:line="240" w:lineRule="auto"/>
                    <w:ind w:left="1418" w:firstLine="85"/>
                    <w:jc w:val="center"/>
                    <w:rPr>
                      <w:rFonts w:eastAsiaTheme="majorEastAsia" w:cstheme="majorBidi"/>
                      <w:color w:val="262626" w:themeColor="text1" w:themeTint="D9"/>
                      <w:sz w:val="108"/>
                      <w:szCs w:val="108"/>
                    </w:rPr>
                  </w:pPr>
                  <w:r>
                    <w:rPr>
                      <w:rFonts w:eastAsiaTheme="majorEastAsia" w:cstheme="majorBidi"/>
                      <w:color w:val="262626" w:themeColor="text1" w:themeTint="D9"/>
                      <w:sz w:val="108"/>
                      <w:szCs w:val="108"/>
                    </w:rPr>
                    <w:t>Sındırgı</w:t>
                  </w:r>
                </w:p>
                <w:p w:rsidR="008D2770" w:rsidRPr="009F538C" w:rsidRDefault="008D2770" w:rsidP="009F538C">
                  <w:pPr>
                    <w:pStyle w:val="AralkYok"/>
                    <w:spacing w:line="240" w:lineRule="auto"/>
                    <w:ind w:left="1418" w:firstLine="85"/>
                    <w:jc w:val="center"/>
                    <w:rPr>
                      <w:rFonts w:eastAsiaTheme="majorEastAsia" w:cstheme="majorBidi"/>
                      <w:color w:val="262626" w:themeColor="text1" w:themeTint="D9"/>
                      <w:sz w:val="108"/>
                      <w:szCs w:val="108"/>
                    </w:rPr>
                  </w:pPr>
                  <w:r>
                    <w:rPr>
                      <w:rFonts w:eastAsiaTheme="majorEastAsia" w:cstheme="majorBidi"/>
                      <w:color w:val="262626" w:themeColor="text1" w:themeTint="D9"/>
                      <w:sz w:val="108"/>
                      <w:szCs w:val="108"/>
                    </w:rPr>
                    <w:t>Yağcıbedir Ortaokulu</w:t>
                  </w:r>
                  <w:r>
                    <w:rPr>
                      <w:rFonts w:eastAsiaTheme="majorEastAsia" w:cstheme="majorBidi"/>
                      <w:color w:val="262626" w:themeColor="text1" w:themeTint="D9"/>
                      <w:sz w:val="108"/>
                      <w:szCs w:val="108"/>
                    </w:rPr>
                    <w:br/>
                  </w:r>
                  <w:r w:rsidRPr="009F538C">
                    <w:rPr>
                      <w:rFonts w:eastAsiaTheme="majorEastAsia" w:cstheme="majorBidi"/>
                      <w:color w:val="262626" w:themeColor="text1" w:themeTint="D9"/>
                      <w:sz w:val="108"/>
                      <w:szCs w:val="108"/>
                    </w:rPr>
                    <w:t>Müdürlüğü</w:t>
                  </w:r>
                </w:p>
              </w:txbxContent>
            </v:textbox>
            <w10:wrap anchorx="margin" anchory="page"/>
          </v:shape>
        </w:pict>
      </w:r>
    </w:p>
    <w:p w:rsidR="00C92E6C" w:rsidRPr="00AF4E99" w:rsidRDefault="00C92E6C" w:rsidP="00BA3ADF">
      <w:pPr>
        <w:pStyle w:val="Stil1"/>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04357E" w:rsidP="00AF4E99">
      <w:pPr>
        <w:spacing w:after="240" w:line="360" w:lineRule="auto"/>
        <w:jc w:val="both"/>
        <w:rPr>
          <w:rFonts w:ascii="Book Antiqua" w:hAnsi="Book Antiqua"/>
          <w:sz w:val="24"/>
          <w:szCs w:val="24"/>
        </w:rPr>
      </w:pPr>
      <w:r>
        <w:rPr>
          <w:rFonts w:ascii="Book Antiqua" w:hAnsi="Book Antiqua"/>
          <w:noProof/>
          <w:sz w:val="24"/>
          <w:szCs w:val="24"/>
          <w:lang w:eastAsia="tr-TR"/>
        </w:rPr>
        <w:pict>
          <v:shape id="Metin Kutusu 157" o:spid="_x0000_s1057" type="#_x0000_t202" style="position:absolute;left:0;text-align:left;margin-left:257.8pt;margin-top:361.8pt;width:422.25pt;height:84.2pt;z-index:25166745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JPgAIAAGIFAAAOAAAAZHJzL2Uyb0RvYy54bWysVN9v0zAQfkfif7D8ztKutEC1dCqbhhBj&#10;m9jQnl3HXi0cn7EvTcpfz9lJumnwMsSLc7n77nzf/fDJaVdbtlMhGnAlnx5NOFNOQmXcQ8m/3128&#10;ec9ZROEqYcGpku9V5Ker169OWr9Ux7AFW6nAKIiLy9aXfIvol0UR5VbVIh6BV46MGkItkH7DQ1EF&#10;0VL02hbHk8miaCFUPoBUMZL2vDfyVY6vtZJ4rXVUyGzJKTfMZ8jnJp3F6kQsH4LwWyOHNMQ/ZFEL&#10;4+jSQ6hzgYI1wfwRqjYyQASNRxLqArQ2UmUOxGY6ecbmdiu8ylyoONEfyhT/X1h5tbsJzFTUu/k7&#10;zpyoqUlfFRrHvjTYxIYlPVWp9XFJ4FtPcOw+Qkceoz6SMpHvdKjTl2gxslO994caqw6ZJOV8tjie&#10;v5tzJsk2nSw+zN7mLhSP7j5E/KSgZkkoeaAm5tqK3WVESoWgIyTd5uDCWJsbaR1rS76YzSfZ4WAh&#10;D+sSVuWRGMIkSn3qWcK9VQlj3TelqSSZQVLkYVRnNrCdoDESUiqHmXyOS+iE0pTESxwH/GNWL3Hu&#10;eYw3g8ODc20chMz+WdrVjzFl3eOpkE94JxG7TZdnYTZ2dgPVnhoeoF+c6OWFoaZciog3ItCmUI9p&#10;+/GaDm2Big+DxNkWwq+/6ROeBpisnLW0eSWPPxsRFGf2s6PRTms6CmEUNqPgmvoMqAtTele8zCI5&#10;BLSjqAPU9/QorNMtZBJO0l0lx1E8w37/6VGRar3OIFpGL/DS3XqZQqempBG76+5F8MMcIo3wFYw7&#10;KZbPxrHHJk8H6wZBmzyrqa59FYd60yLnER4enfRSPP3PqMencfUbAAD//wMAUEsDBBQABgAIAAAA&#10;IQADvMPX4QAAAAwBAAAPAAAAZHJzL2Rvd25yZXYueG1sTI/LTsMwEEX3SPyDNUjsqJ1UDW3IpEI8&#10;djxbkGDnxEMSEduR7aTh73FXsJvRHN05t9jOumcTOd9Zg5AsBDAytVWdaRDe9vcXa2A+SKNkbw0h&#10;/JCHbXl6Ushc2YN5pWkXGhZDjM8lQhvCkHPu65a09As7kIm3L+u0DHF1DVdOHmK47nkqRMa17Ez8&#10;0MqBblqqv3ejRug/vHuoRPicbpvH8PLMx/e75Anx/Gy+vgIWaA5/MBz1ozqU0amyo1Ge9QirZJVF&#10;FOEyXcbhSCwzkQCrENabVAAvC/6/RPkLAAD//wMAUEsBAi0AFAAGAAgAAAAhALaDOJL+AAAA4QEA&#10;ABMAAAAAAAAAAAAAAAAAAAAAAFtDb250ZW50X1R5cGVzXS54bWxQSwECLQAUAAYACAAAACEAOP0h&#10;/9YAAACUAQAACwAAAAAAAAAAAAAAAAAvAQAAX3JlbHMvLnJlbHNQSwECLQAUAAYACAAAACEAZwaC&#10;T4ACAABiBQAADgAAAAAAAAAAAAAAAAAuAgAAZHJzL2Uyb0RvYy54bWxQSwECLQAUAAYACAAAACEA&#10;A7zD1+EAAAAMAQAADwAAAAAAAAAAAAAAAADaBAAAZHJzL2Rvd25yZXYueG1sUEsFBgAAAAAEAAQA&#10;8wAAAOgFAAAAAA==&#10;" filled="f" stroked="f" strokeweight=".5pt">
            <v:textbox style="mso-next-textbox:#Metin Kutusu 157" inset="0,0,0,0">
              <w:txbxContent>
                <w:p w:rsidR="008D2770" w:rsidRPr="00A95AF5" w:rsidRDefault="008D2770" w:rsidP="001F056C">
                  <w:pPr>
                    <w:spacing w:before="120"/>
                    <w:rPr>
                      <w:color w:val="404040" w:themeColor="text1" w:themeTint="BF"/>
                      <w:sz w:val="72"/>
                      <w:szCs w:val="36"/>
                    </w:rPr>
                  </w:pPr>
                  <w:r w:rsidRPr="00A95AF5">
                    <w:rPr>
                      <w:color w:val="404040" w:themeColor="text1" w:themeTint="BF"/>
                      <w:sz w:val="72"/>
                      <w:szCs w:val="36"/>
                    </w:rPr>
                    <w:t>20</w:t>
                  </w:r>
                  <w:r>
                    <w:rPr>
                      <w:color w:val="404040" w:themeColor="text1" w:themeTint="BF"/>
                      <w:sz w:val="72"/>
                      <w:szCs w:val="36"/>
                    </w:rPr>
                    <w:t>24 – 2028</w:t>
                  </w:r>
                  <w:r w:rsidRPr="00A95AF5">
                    <w:rPr>
                      <w:color w:val="404040" w:themeColor="text1" w:themeTint="BF"/>
                      <w:sz w:val="72"/>
                      <w:szCs w:val="36"/>
                    </w:rPr>
                    <w:t xml:space="preserve"> Stratejik Planı </w:t>
                  </w:r>
                </w:p>
              </w:txbxContent>
            </v:textbox>
            <w10:wrap anchorx="page" anchory="page"/>
          </v:shape>
        </w:pict>
      </w: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297704" w:rsidRDefault="0004357E" w:rsidP="00AF4E99">
      <w:pPr>
        <w:spacing w:after="240" w:line="360" w:lineRule="auto"/>
        <w:jc w:val="both"/>
        <w:rPr>
          <w:rFonts w:ascii="Book Antiqua" w:hAnsi="Book Antiqua"/>
          <w:sz w:val="24"/>
          <w:szCs w:val="24"/>
        </w:rPr>
      </w:pPr>
      <w:r>
        <w:rPr>
          <w:rFonts w:ascii="Book Antiqua" w:hAnsi="Book Antiqua"/>
          <w:noProof/>
          <w:sz w:val="24"/>
          <w:szCs w:val="24"/>
          <w:lang w:eastAsia="tr-TR"/>
        </w:rPr>
        <w:pict>
          <v:shape id="Metin Kutusu 158" o:spid="_x0000_s1058" type="#_x0000_t202" style="position:absolute;left:0;text-align:left;margin-left:227.15pt;margin-top:25.6pt;width:382.5pt;height:64.5pt;z-index:25166950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H9WAIAAJ0EAAAOAAAAZHJzL2Uyb0RvYy54bWysVEtv2zAMvg/YfxB0X50EydoYdYqsXYdh&#10;fQHt0LMiy7UASdQkunb360fJcRd0Ow3zQaBIio/vI316NljDnlWIGlzF50czzpSTUGv3VPHvD5cf&#10;TjiLKFwtDDhV8RcV+dnm/bvT3pdqAS2YWgVGQVwse1/xFtGXRRFlq6yIR+CVI2MDwQqka3gq6iB6&#10;im5NsZjNPhY9hNoHkCpG0l6MRr7J8ZtGSbxtmqiQmYpTbZjPkM9dOovNqSifgvCtlvsyxD9UYYV2&#10;lPQ11IVAwbqg/whltQwQocEjCbaAptFS5R6om/nsTTf3rfAq90LgRP8KU/x/YeXN811guibuVkSV&#10;E5ZIulaoHfvWYRc7lvSEUu9jSc73ntxx+AQDvZj0MSl3/TXU9Fh0CBmKoQk2QUJNMvIm9F9eEVcD&#10;MknK5cnq+HhFJkm2k/l6TjIlK0Q5vfYh4hcFliWh4oEYzdHF81XE0XVySckcXGpjMqvGsb7i69Vi&#10;lR8cWKxGGjqjLeWcpW8cg1aJ+rOr82MU2owy1WIclZQASI2OUOCwGzJsywmEHdQvBEOAccail5ea&#10;Sr4SEe9EoKGiLmlR8JaOxgCVBnuJsxbCz7/pkz9xTVbOehrSiscfnQiKM/PV0RSs58tlmup8Wa6O&#10;F3QJh5bdocV19hxoD+a0kl5mMfmjmcQmgH2kfdqmrGQSTlLuiuMknuO4OrSPUm232Ynm2Au8cvde&#10;ptCJhETIw/Aogt+zhsT3DUzjLMo35I2+I31bGp9GZ2YT4iOqe/hpB/Js7Pc1LdnhPXv9/qtsfgEA&#10;AP//AwBQSwMEFAAGAAgAAAAhALz9YBDeAAAACwEAAA8AAABkcnMvZG93bnJldi54bWxMj01PwzAM&#10;hu9I/IfISNxY0tKirTSdEIgriAGTdssar61onKrJ1vLv8U7s5o9Hrx+X69n14oRj6DxpSBYKBFLt&#10;bUeNhq/P17sliBANWdN7Qg2/GGBdXV+VprB+og88bWIjOIRCYTS0MQ6FlKFu0Zmw8AMS7w5+dCZy&#10;OzbSjmbicNfLVKkH6UxHfKE1Az63WP9sjk7D99tht83Ue/Pi8mHys5LkVlLr25v56RFExDn+w3DW&#10;Z3Wo2Gnvj2SD6DVkeXbPqIY8SUGcgTRZ8WTP1VKlIKtSXv5Q/QEAAP//AwBQSwECLQAUAAYACAAA&#10;ACEAtoM4kv4AAADhAQAAEwAAAAAAAAAAAAAAAAAAAAAAW0NvbnRlbnRfVHlwZXNdLnhtbFBLAQIt&#10;ABQABgAIAAAAIQA4/SH/1gAAAJQBAAALAAAAAAAAAAAAAAAAAC8BAABfcmVscy8ucmVsc1BLAQIt&#10;ABQABgAIAAAAIQC8XlH9WAIAAJ0EAAAOAAAAAAAAAAAAAAAAAC4CAABkcnMvZTJvRG9jLnhtbFBL&#10;AQItABQABgAIAAAAIQC8/WAQ3gAAAAsBAAAPAAAAAAAAAAAAAAAAALIEAABkcnMvZG93bnJldi54&#10;bWxQSwUGAAAAAAQABADzAAAAvQUAAAAA&#10;" filled="f" stroked="f">
            <v:textbox style="mso-next-textbox:#Metin Kutusu 158">
              <w:txbxContent>
                <w:p w:rsidR="008D2770" w:rsidRPr="00A95AF5" w:rsidRDefault="008D2770" w:rsidP="001F056C">
                  <w:pPr>
                    <w:jc w:val="center"/>
                    <w:rPr>
                      <w:sz w:val="36"/>
                    </w:rPr>
                  </w:pPr>
                </w:p>
                <w:p w:rsidR="008D2770" w:rsidRPr="00A95AF5" w:rsidRDefault="008D2770" w:rsidP="001F056C">
                  <w:pPr>
                    <w:jc w:val="center"/>
                    <w:rPr>
                      <w:sz w:val="36"/>
                    </w:rPr>
                  </w:pPr>
                  <w:r>
                    <w:rPr>
                      <w:sz w:val="36"/>
                    </w:rPr>
                    <w:t>Sındırgı</w:t>
                  </w:r>
                  <w:r w:rsidRPr="00A95AF5">
                    <w:rPr>
                      <w:sz w:val="36"/>
                    </w:rPr>
                    <w:t xml:space="preserve"> - 20</w:t>
                  </w:r>
                  <w:r>
                    <w:rPr>
                      <w:sz w:val="36"/>
                    </w:rPr>
                    <w:t>23</w:t>
                  </w:r>
                </w:p>
              </w:txbxContent>
            </v:textbox>
            <w10:wrap anchorx="margin"/>
          </v:shape>
        </w:pict>
      </w:r>
    </w:p>
    <w:p w:rsidR="00BD6218" w:rsidRDefault="00BD6218" w:rsidP="00BD6218">
      <w:pPr>
        <w:pStyle w:val="Balk1"/>
        <w:spacing w:after="0"/>
        <w:jc w:val="left"/>
        <w:rPr>
          <w:color w:val="000000" w:themeColor="text1"/>
          <w:sz w:val="36"/>
          <w:szCs w:val="36"/>
        </w:rPr>
      </w:pPr>
      <w:bookmarkStart w:id="4" w:name="_Toc534896668"/>
      <w:bookmarkStart w:id="5" w:name="_Toc26242952"/>
    </w:p>
    <w:p w:rsidR="00BD6218" w:rsidRPr="00B36A32" w:rsidRDefault="00BD6218" w:rsidP="00BD6218">
      <w:pPr>
        <w:pStyle w:val="Balk1"/>
        <w:spacing w:after="0"/>
        <w:jc w:val="left"/>
        <w:rPr>
          <w:sz w:val="36"/>
          <w:szCs w:val="36"/>
        </w:rPr>
      </w:pPr>
      <w:r w:rsidRPr="00B36A32">
        <w:rPr>
          <w:color w:val="000000" w:themeColor="text1"/>
          <w:sz w:val="36"/>
          <w:szCs w:val="36"/>
        </w:rPr>
        <w:t>TAKDİM</w:t>
      </w:r>
    </w:p>
    <w:p w:rsidR="00BD6218" w:rsidRPr="007C3437" w:rsidRDefault="00BD6218" w:rsidP="00BD6218">
      <w:pPr>
        <w:spacing w:after="240" w:line="360" w:lineRule="auto"/>
        <w:jc w:val="both"/>
        <w:rPr>
          <w:rFonts w:ascii="Book Antiqua" w:hAnsi="Book Antiqua"/>
          <w:b/>
          <w:color w:val="FF0000"/>
          <w:sz w:val="24"/>
          <w:szCs w:val="24"/>
        </w:rPr>
      </w:pPr>
      <w:r>
        <w:rPr>
          <w:noProof/>
          <w:color w:val="000000" w:themeColor="text1"/>
          <w:sz w:val="24"/>
          <w:szCs w:val="24"/>
          <w:lang w:eastAsia="tr-TR"/>
        </w:rPr>
        <w:drawing>
          <wp:anchor distT="0" distB="0" distL="114300" distR="114300" simplePos="0" relativeHeight="251718656" behindDoc="0" locked="0" layoutInCell="1" allowOverlap="1">
            <wp:simplePos x="0" y="0"/>
            <wp:positionH relativeFrom="column">
              <wp:posOffset>-218440</wp:posOffset>
            </wp:positionH>
            <wp:positionV relativeFrom="paragraph">
              <wp:posOffset>-272415</wp:posOffset>
            </wp:positionV>
            <wp:extent cx="3539490" cy="2346960"/>
            <wp:effectExtent l="19050" t="0" r="3810" b="0"/>
            <wp:wrapSquare wrapText="bothSides"/>
            <wp:docPr id="7" name="3 Resim" descr="WhatsApp Image 2023-10-11 at 20.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11 at 20.15.50.jpeg"/>
                    <pic:cNvPicPr/>
                  </pic:nvPicPr>
                  <pic:blipFill>
                    <a:blip r:embed="rId8" cstate="print"/>
                    <a:stretch>
                      <a:fillRect/>
                    </a:stretch>
                  </pic:blipFill>
                  <pic:spPr>
                    <a:xfrm>
                      <a:off x="0" y="0"/>
                      <a:ext cx="3539490" cy="2346960"/>
                    </a:xfrm>
                    <a:prstGeom prst="rect">
                      <a:avLst/>
                    </a:prstGeom>
                  </pic:spPr>
                </pic:pic>
              </a:graphicData>
            </a:graphic>
          </wp:anchor>
        </w:drawing>
      </w:r>
      <w:r w:rsidRPr="007C3437">
        <w:rPr>
          <w:noProof/>
          <w:color w:val="000000" w:themeColor="text1"/>
          <w:sz w:val="24"/>
          <w:szCs w:val="24"/>
          <w:lang w:eastAsia="tr-TR"/>
        </w:rPr>
        <w:t>Toplumsal bir varlık olan insanı içinde bulunduğu çevreden ve etkileşim halinde olduğu sosyal olgular ve gelişmelerden ayrı düşünmek mümkün değildir. Bilim, teknoloji, sosyal kültürel ve ekonomik alanlardaki değişimler, toplumun ihtiyaç duyduğu nitelikli insan gücünü yetiştirmede en fazla sorumluluk yüklenen eğitim kurumlarını da çok yönlü etkilemektedir.     Okulların sosyal, ekonomik ve kültürel görevleri gerçekleştirebilmesi için günümüzde tüm kurumlarda olduğu gibi okullarda da “etkili iletişim ve işbirliği”, “ takım çalışması” “katılımcı ve sonuç odaklı yönetim”vegoodgovernance( İyi Yönetişim) gibi ilkelerin hayata geçirilmesi gerekmektedir. Bu ilkelerin eğitim kurumları tarafından benimsenmesi, amaç ve hedeflerin önceden belirlenerek anlık kararlar yerine belli bir strateji dâhilinde eğitim hizmetlerinin uygulanmasıyla mümkündür.Stratejik planlama, misyon ve temel değerlerden hareketle geleceğe yönelik bir vizyon oluşturma ve bu vizyona uygun amaç ve hedefler belirleme, gelişmeleri izleme ve değerlendirme sürecidir. Kuruluş bütçesinin stratejik planda ortaya konulan amaç ve hedefleri kapsayacak şekilde hazırlanması ve kaynak tahsisinin planda yer alan önceliklere göre belirlenmesi hesap verebilirlik, sorumluluk, katılımcılık, şeffaflık, ve verimlilik ilkelerinin yerine getirilmesini sağlayacaktır.Milli Eğitim Müdürlüğünün “2019-2023 Stratejik Plan” çalışmalarında emeği geçen tüm personeli kutlar; planın etkili bir şekilde uygulanması, izlenmesi, belirlenen misyon ve vizyon tanımlarına uygun sonuçların alınmasına katkıda bulunmasını temenni ederim.</w:t>
      </w:r>
    </w:p>
    <w:p w:rsidR="00BD6218" w:rsidRPr="007C3437" w:rsidRDefault="00BD6218" w:rsidP="00BD6218">
      <w:pPr>
        <w:spacing w:after="0" w:line="360" w:lineRule="auto"/>
        <w:ind w:left="7082"/>
        <w:jc w:val="both"/>
        <w:rPr>
          <w:rFonts w:ascii="Book Antiqua" w:hAnsi="Book Antiqua"/>
          <w:b/>
          <w:sz w:val="24"/>
          <w:szCs w:val="24"/>
        </w:rPr>
      </w:pPr>
      <w:r w:rsidRPr="007C3437">
        <w:rPr>
          <w:rFonts w:ascii="Book Antiqua" w:hAnsi="Book Antiqua"/>
          <w:b/>
          <w:sz w:val="24"/>
          <w:szCs w:val="24"/>
        </w:rPr>
        <w:tab/>
      </w:r>
      <w:r w:rsidRPr="007C3437">
        <w:rPr>
          <w:rFonts w:ascii="Book Antiqua" w:hAnsi="Book Antiqua"/>
          <w:b/>
          <w:sz w:val="24"/>
          <w:szCs w:val="24"/>
        </w:rPr>
        <w:tab/>
      </w:r>
      <w:r w:rsidRPr="007C3437">
        <w:rPr>
          <w:rFonts w:ascii="Book Antiqua" w:hAnsi="Book Antiqua"/>
          <w:b/>
          <w:sz w:val="24"/>
          <w:szCs w:val="24"/>
        </w:rPr>
        <w:tab/>
      </w:r>
      <w:r w:rsidRPr="007C3437">
        <w:rPr>
          <w:rFonts w:ascii="Book Antiqua" w:hAnsi="Book Antiqua"/>
          <w:b/>
          <w:sz w:val="24"/>
          <w:szCs w:val="24"/>
        </w:rPr>
        <w:tab/>
      </w:r>
      <w:r w:rsidRPr="007C3437">
        <w:rPr>
          <w:rFonts w:ascii="Book Antiqua" w:hAnsi="Book Antiqua"/>
          <w:b/>
          <w:sz w:val="24"/>
          <w:szCs w:val="24"/>
        </w:rPr>
        <w:tab/>
      </w:r>
      <w:r w:rsidRPr="007C3437">
        <w:rPr>
          <w:rFonts w:ascii="Book Antiqua" w:hAnsi="Book Antiqua"/>
          <w:b/>
          <w:sz w:val="24"/>
          <w:szCs w:val="24"/>
        </w:rPr>
        <w:tab/>
      </w:r>
      <w:r w:rsidRPr="007C3437">
        <w:rPr>
          <w:rFonts w:ascii="Book Antiqua" w:hAnsi="Book Antiqua"/>
          <w:b/>
          <w:sz w:val="24"/>
          <w:szCs w:val="24"/>
        </w:rPr>
        <w:tab/>
      </w:r>
      <w:r w:rsidRPr="007C3437">
        <w:rPr>
          <w:rFonts w:ascii="Book Antiqua" w:hAnsi="Book Antiqua"/>
          <w:b/>
          <w:sz w:val="24"/>
          <w:szCs w:val="24"/>
        </w:rPr>
        <w:tab/>
      </w:r>
      <w:r>
        <w:rPr>
          <w:rFonts w:ascii="Book Antiqua" w:hAnsi="Book Antiqua"/>
          <w:b/>
          <w:sz w:val="24"/>
          <w:szCs w:val="24"/>
        </w:rPr>
        <w:t>Didem DİNÇ ÖZAY</w:t>
      </w:r>
    </w:p>
    <w:p w:rsidR="00BD6218" w:rsidRPr="007C3437" w:rsidRDefault="00BD6218" w:rsidP="00BD6218">
      <w:pPr>
        <w:spacing w:after="240" w:line="360" w:lineRule="auto"/>
        <w:ind w:left="12746"/>
        <w:jc w:val="both"/>
        <w:rPr>
          <w:rFonts w:ascii="Book Antiqua" w:hAnsi="Book Antiqua"/>
          <w:b/>
          <w:sz w:val="24"/>
          <w:szCs w:val="24"/>
        </w:rPr>
      </w:pPr>
      <w:r>
        <w:rPr>
          <w:rFonts w:ascii="Book Antiqua" w:hAnsi="Book Antiqua"/>
          <w:b/>
          <w:sz w:val="24"/>
          <w:szCs w:val="24"/>
        </w:rPr>
        <w:t xml:space="preserve">        Kaymakam</w:t>
      </w:r>
    </w:p>
    <w:p w:rsidR="007C3437" w:rsidRDefault="007C3437" w:rsidP="00B36A32">
      <w:pPr>
        <w:pStyle w:val="Balk1"/>
        <w:spacing w:after="0"/>
        <w:jc w:val="left"/>
        <w:rPr>
          <w:color w:val="000000" w:themeColor="text1"/>
          <w:sz w:val="36"/>
          <w:szCs w:val="36"/>
        </w:rPr>
      </w:pPr>
    </w:p>
    <w:p w:rsidR="006925F1" w:rsidRPr="00B36A32" w:rsidRDefault="00BF6B06" w:rsidP="00B36A32">
      <w:pPr>
        <w:pStyle w:val="Balk1"/>
        <w:spacing w:after="0"/>
        <w:jc w:val="left"/>
        <w:rPr>
          <w:sz w:val="36"/>
          <w:szCs w:val="36"/>
        </w:rPr>
      </w:pPr>
      <w:bookmarkStart w:id="6" w:name="_Toc534896669"/>
      <w:bookmarkStart w:id="7" w:name="_Toc26242953"/>
      <w:bookmarkEnd w:id="4"/>
      <w:bookmarkEnd w:id="5"/>
      <w:r w:rsidRPr="00BF6B06">
        <w:rPr>
          <w:noProof/>
          <w:color w:val="000000" w:themeColor="text1"/>
          <w:sz w:val="36"/>
          <w:szCs w:val="36"/>
          <w:lang w:eastAsia="tr-TR"/>
        </w:rPr>
        <w:lastRenderedPageBreak/>
        <w:drawing>
          <wp:anchor distT="0" distB="0" distL="114300" distR="114300" simplePos="0" relativeHeight="251716608" behindDoc="0" locked="0" layoutInCell="1" allowOverlap="1">
            <wp:simplePos x="0" y="0"/>
            <wp:positionH relativeFrom="column">
              <wp:posOffset>15240</wp:posOffset>
            </wp:positionH>
            <wp:positionV relativeFrom="paragraph">
              <wp:posOffset>74930</wp:posOffset>
            </wp:positionV>
            <wp:extent cx="3196590" cy="2517140"/>
            <wp:effectExtent l="19050" t="0" r="3810" b="0"/>
            <wp:wrapSquare wrapText="bothSides"/>
            <wp:docPr id="6" name="Resim 13" descr="\\Pc1-ana\d\ORTAYPAYLAŞIM\FOTOĞRAFLAR\Fotoğraflar\müdür\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1-ana\d\ORTAYPAYLAŞIM\FOTOĞRAFLAR\Fotoğraflar\müdür\IMG_5169.JPG"/>
                    <pic:cNvPicPr>
                      <a:picLocks noChangeAspect="1" noChangeArrowheads="1"/>
                    </pic:cNvPicPr>
                  </pic:nvPicPr>
                  <pic:blipFill>
                    <a:blip r:embed="rId9" cstate="print"/>
                    <a:srcRect/>
                    <a:stretch>
                      <a:fillRect/>
                    </a:stretch>
                  </pic:blipFill>
                  <pic:spPr bwMode="auto">
                    <a:xfrm>
                      <a:off x="0" y="0"/>
                      <a:ext cx="3196590" cy="2517140"/>
                    </a:xfrm>
                    <a:prstGeom prst="rect">
                      <a:avLst/>
                    </a:prstGeom>
                    <a:noFill/>
                    <a:ln w="9525">
                      <a:noFill/>
                      <a:miter lim="800000"/>
                      <a:headEnd/>
                      <a:tailEnd/>
                    </a:ln>
                  </pic:spPr>
                </pic:pic>
              </a:graphicData>
            </a:graphic>
          </wp:anchor>
        </w:drawing>
      </w:r>
      <w:r w:rsidR="00C92E6C" w:rsidRPr="00B36A32">
        <w:rPr>
          <w:color w:val="000000" w:themeColor="text1"/>
          <w:sz w:val="36"/>
          <w:szCs w:val="36"/>
        </w:rPr>
        <w:t>SUNUŞ</w:t>
      </w:r>
      <w:bookmarkEnd w:id="6"/>
      <w:bookmarkEnd w:id="7"/>
    </w:p>
    <w:p w:rsidR="00BF6B06" w:rsidRPr="00BF6B06" w:rsidRDefault="00BF6B06" w:rsidP="00BF6B06">
      <w:pPr>
        <w:spacing w:after="0" w:line="360" w:lineRule="auto"/>
        <w:jc w:val="both"/>
        <w:rPr>
          <w:rFonts w:ascii="Book Antiqua" w:hAnsi="Book Antiqua"/>
          <w:sz w:val="24"/>
          <w:szCs w:val="24"/>
        </w:rPr>
      </w:pPr>
      <w:r w:rsidRPr="00BF6B06">
        <w:rPr>
          <w:rFonts w:ascii="Book Antiqua" w:hAnsi="Book Antiqua"/>
          <w:sz w:val="24"/>
          <w:szCs w:val="24"/>
        </w:rPr>
        <w:t>Bilim ve teknolojinin baş döndürücü bir hızla ilerlediği günümüzde var olabilmeyi aşıp güçlü bir şekilde kalabilmek, geleceğin inşasında söz sahibi olabilmek için ‘bilgiyi takip eden’ değil, ‘bilgiyi üreten’ olmak gerekmektedir. Bilgiyi üretmek ise hedefleri belirleyerek uzun süreli stratejik planlamayla mümkündür.</w:t>
      </w:r>
    </w:p>
    <w:p w:rsidR="00BF6B06" w:rsidRPr="00BF6B06" w:rsidRDefault="00BF6B06" w:rsidP="00BF6B06">
      <w:pPr>
        <w:spacing w:after="0" w:line="360" w:lineRule="auto"/>
        <w:jc w:val="both"/>
        <w:rPr>
          <w:rFonts w:ascii="Book Antiqua" w:hAnsi="Book Antiqua"/>
          <w:sz w:val="24"/>
          <w:szCs w:val="24"/>
        </w:rPr>
      </w:pPr>
      <w:r w:rsidRPr="00BF6B06">
        <w:rPr>
          <w:rFonts w:ascii="Book Antiqua" w:hAnsi="Book Antiqua"/>
          <w:sz w:val="24"/>
          <w:szCs w:val="24"/>
        </w:rPr>
        <w:t>Stratejik planlamanın temelini oluşturan ve bir milleti bağımsız ve uygar bir topluluk haline getirecek olan eğitim ise amaç ve hedefleri belirlenmiş, anlık kararlarla değil, bir strateji dâhilinde yürütülmelidir. Daha iyiye ulaşmak düşüncesiyle, sürekli yenilenmeyi ve kalite kü</w:t>
      </w:r>
      <w:r w:rsidR="007E130F">
        <w:rPr>
          <w:rFonts w:ascii="Book Antiqua" w:hAnsi="Book Antiqua"/>
          <w:sz w:val="24"/>
          <w:szCs w:val="24"/>
        </w:rPr>
        <w:t>ltürünü kendisine ilke edinen Yağcıbedir Ortaokulu olarak 2024-2028</w:t>
      </w:r>
      <w:r w:rsidRPr="00BF6B06">
        <w:rPr>
          <w:rFonts w:ascii="Book Antiqua" w:hAnsi="Book Antiqua"/>
          <w:sz w:val="24"/>
          <w:szCs w:val="24"/>
        </w:rPr>
        <w:t xml:space="preserve"> yılları arasında hedeflerimizi belirledik ve bu hedeflere ulaşmak için bütün gücümüzle çalışacağız.</w:t>
      </w:r>
    </w:p>
    <w:p w:rsidR="00BF6B06" w:rsidRPr="00BF6B06" w:rsidRDefault="007E130F" w:rsidP="00BF6B06">
      <w:pPr>
        <w:spacing w:after="0" w:line="360" w:lineRule="auto"/>
        <w:jc w:val="both"/>
        <w:rPr>
          <w:rFonts w:ascii="Book Antiqua" w:hAnsi="Book Antiqua"/>
          <w:sz w:val="24"/>
          <w:szCs w:val="24"/>
        </w:rPr>
      </w:pPr>
      <w:r>
        <w:rPr>
          <w:rFonts w:ascii="Book Antiqua" w:hAnsi="Book Antiqua"/>
          <w:sz w:val="24"/>
          <w:szCs w:val="24"/>
        </w:rPr>
        <w:t xml:space="preserve">Yağcıbedir Ortaokulu </w:t>
      </w:r>
      <w:r w:rsidR="00BF6B06" w:rsidRPr="00BF6B06">
        <w:rPr>
          <w:rFonts w:ascii="Book Antiqua" w:hAnsi="Book Antiqua"/>
          <w:sz w:val="24"/>
          <w:szCs w:val="24"/>
        </w:rPr>
        <w:t xml:space="preserve">olarak bizler, bilgi toplumunun gün geçtikçe artan bilgi arayışını karşılayabilmek; eğitim, öğretim, topluma hizmet ve örnek bireyler olma sorumluluğumuzu eksiksiz bir şekilde yerine getirmek istiyoruz. Değerlerimiz doğrultusunda farklılıklarımızla birlikte yaşamayı düstur edinen, dürüst, tarafsız, adil, sevgi dolu, iletişime açık, çözüm üreten, yenilikçi, önce insan anlayışına sahip bireyler yetiştirmek, düşünen ve ideallerini gerçekleştirerek ülkesini her alanda lider ülke durumuna taşıyacak bireyler olmamız temel hedefimizdir. </w:t>
      </w:r>
    </w:p>
    <w:p w:rsidR="00BF6B06" w:rsidRPr="00BF6B06" w:rsidRDefault="00BF6B06" w:rsidP="00BF6B06">
      <w:pPr>
        <w:spacing w:after="0" w:line="360" w:lineRule="auto"/>
        <w:jc w:val="both"/>
        <w:rPr>
          <w:rFonts w:ascii="Book Antiqua" w:hAnsi="Book Antiqua"/>
          <w:sz w:val="24"/>
          <w:szCs w:val="24"/>
        </w:rPr>
      </w:pPr>
      <w:r w:rsidRPr="00BF6B06">
        <w:rPr>
          <w:rFonts w:ascii="Book Antiqua" w:hAnsi="Book Antiqua"/>
          <w:sz w:val="24"/>
          <w:szCs w:val="24"/>
        </w:rPr>
        <w:t>Stratejik planımızda belirtilen hedeflere ulaşmamızın, okulumuzun kurumsallaşmasına ve gelişim süreçlerine katkılar yapacağına inanmaktayız.</w:t>
      </w:r>
    </w:p>
    <w:p w:rsidR="00BE4A9E" w:rsidRDefault="00BF6B06" w:rsidP="00EA68B2">
      <w:pPr>
        <w:spacing w:after="0" w:line="360" w:lineRule="auto"/>
        <w:rPr>
          <w:rFonts w:ascii="Book Antiqua" w:hAnsi="Book Antiqua"/>
          <w:b/>
          <w:sz w:val="24"/>
          <w:szCs w:val="24"/>
        </w:rPr>
      </w:pPr>
      <w:r w:rsidRPr="00BF6B06">
        <w:rPr>
          <w:rFonts w:ascii="Book Antiqua" w:hAnsi="Book Antiqua"/>
          <w:sz w:val="24"/>
          <w:szCs w:val="24"/>
        </w:rPr>
        <w:t>Geniş katılımla oluşturulmuş bu planda emeği geçen bütün paydaşlarımıza teşekkür borçluyuz.</w:t>
      </w:r>
      <w:r w:rsidR="00BE4A9E" w:rsidRPr="00BF6B06">
        <w:rPr>
          <w:rFonts w:ascii="Book Antiqua" w:hAnsi="Book Antiqua"/>
          <w:sz w:val="24"/>
          <w:szCs w:val="24"/>
        </w:rPr>
        <w:t xml:space="preserve"> </w:t>
      </w:r>
      <w:r w:rsidR="00BE4A9E">
        <w:rPr>
          <w:rFonts w:ascii="Book Antiqua" w:hAnsi="Book Antiqua"/>
          <w:b/>
          <w:sz w:val="24"/>
          <w:szCs w:val="24"/>
        </w:rPr>
        <w:t xml:space="preserve">                                  </w:t>
      </w:r>
      <w:r w:rsidR="00D252D6">
        <w:rPr>
          <w:rFonts w:ascii="Book Antiqua" w:hAnsi="Book Antiqua"/>
          <w:b/>
          <w:sz w:val="24"/>
          <w:szCs w:val="24"/>
        </w:rPr>
        <w:t xml:space="preserve"> </w:t>
      </w:r>
      <w:r>
        <w:rPr>
          <w:rFonts w:ascii="Book Antiqua" w:hAnsi="Book Antiqua"/>
          <w:b/>
          <w:sz w:val="24"/>
          <w:szCs w:val="24"/>
        </w:rPr>
        <w:t xml:space="preserve">  </w:t>
      </w:r>
      <w:r w:rsidR="00EA68B2">
        <w:rPr>
          <w:rFonts w:ascii="Book Antiqua" w:hAnsi="Book Antiqua"/>
          <w:b/>
          <w:sz w:val="24"/>
          <w:szCs w:val="24"/>
        </w:rPr>
        <w:br/>
      </w:r>
      <w:r w:rsidR="00EA68B2">
        <w:rPr>
          <w:rFonts w:ascii="Book Antiqua" w:hAnsi="Book Antiqua"/>
          <w:b/>
          <w:sz w:val="24"/>
          <w:szCs w:val="24"/>
        </w:rPr>
        <w:br/>
      </w:r>
      <w:r>
        <w:rPr>
          <w:rFonts w:ascii="Book Antiqua" w:hAnsi="Book Antiqua"/>
          <w:b/>
          <w:sz w:val="24"/>
          <w:szCs w:val="24"/>
        </w:rPr>
        <w:t xml:space="preserve">   </w:t>
      </w:r>
      <w:r w:rsidR="00EA68B2">
        <w:rPr>
          <w:rFonts w:ascii="Book Antiqua" w:hAnsi="Book Antiqua"/>
          <w:b/>
          <w:sz w:val="24"/>
          <w:szCs w:val="24"/>
        </w:rPr>
        <w:t xml:space="preserve">                                                                                                                                                                                                                 </w:t>
      </w:r>
      <w:r>
        <w:rPr>
          <w:rFonts w:ascii="Book Antiqua" w:hAnsi="Book Antiqua"/>
          <w:b/>
          <w:sz w:val="24"/>
          <w:szCs w:val="24"/>
        </w:rPr>
        <w:t>Himmet DERİM</w:t>
      </w:r>
      <w:r w:rsidR="00BE4A9E">
        <w:rPr>
          <w:rFonts w:ascii="Book Antiqua" w:hAnsi="Book Antiqua"/>
          <w:b/>
          <w:sz w:val="24"/>
          <w:szCs w:val="24"/>
        </w:rPr>
        <w:t xml:space="preserve"> </w:t>
      </w:r>
    </w:p>
    <w:p w:rsidR="00EF008A" w:rsidRPr="006925F1" w:rsidRDefault="00570220" w:rsidP="00BE4A9E">
      <w:pPr>
        <w:spacing w:after="0" w:line="360" w:lineRule="auto"/>
        <w:ind w:left="9204" w:firstLine="708"/>
        <w:jc w:val="both"/>
        <w:rPr>
          <w:rFonts w:ascii="Book Antiqua" w:hAnsi="Book Antiqua"/>
          <w:b/>
          <w:sz w:val="24"/>
          <w:szCs w:val="24"/>
        </w:rPr>
      </w:pPr>
      <w:r>
        <w:rPr>
          <w:rFonts w:ascii="Book Antiqua" w:hAnsi="Book Antiqua"/>
          <w:b/>
          <w:sz w:val="24"/>
          <w:szCs w:val="24"/>
        </w:rPr>
        <w:t xml:space="preserve">                            </w:t>
      </w:r>
      <w:r w:rsidR="00BF6B06">
        <w:rPr>
          <w:rFonts w:ascii="Book Antiqua" w:hAnsi="Book Antiqua"/>
          <w:b/>
          <w:sz w:val="24"/>
          <w:szCs w:val="24"/>
        </w:rPr>
        <w:t xml:space="preserve">         </w:t>
      </w:r>
      <w:r>
        <w:rPr>
          <w:rFonts w:ascii="Book Antiqua" w:hAnsi="Book Antiqua"/>
          <w:b/>
          <w:sz w:val="24"/>
          <w:szCs w:val="24"/>
        </w:rPr>
        <w:t xml:space="preserve"> </w:t>
      </w:r>
      <w:r w:rsidR="00BF6B06">
        <w:rPr>
          <w:rFonts w:ascii="Book Antiqua" w:hAnsi="Book Antiqua"/>
          <w:b/>
          <w:sz w:val="24"/>
          <w:szCs w:val="24"/>
        </w:rPr>
        <w:t xml:space="preserve">            Okul </w:t>
      </w:r>
      <w:r w:rsidR="00C92E6C" w:rsidRPr="006925F1">
        <w:rPr>
          <w:rFonts w:ascii="Book Antiqua" w:hAnsi="Book Antiqua"/>
          <w:b/>
          <w:sz w:val="24"/>
          <w:szCs w:val="24"/>
        </w:rPr>
        <w:t>Müdürü</w:t>
      </w:r>
    </w:p>
    <w:p w:rsidR="00C92E6C" w:rsidRPr="00B36A32" w:rsidRDefault="00C92E6C" w:rsidP="00C5029F">
      <w:pPr>
        <w:pStyle w:val="Balk1"/>
        <w:rPr>
          <w:color w:val="000000" w:themeColor="text1"/>
          <w:sz w:val="36"/>
          <w:szCs w:val="36"/>
        </w:rPr>
      </w:pPr>
      <w:bookmarkStart w:id="8" w:name="_GoBack"/>
      <w:bookmarkStart w:id="9" w:name="_Toc534896670"/>
      <w:bookmarkStart w:id="10" w:name="_Toc26242954"/>
      <w:bookmarkEnd w:id="8"/>
      <w:r w:rsidRPr="00B36A32">
        <w:rPr>
          <w:color w:val="000000" w:themeColor="text1"/>
          <w:sz w:val="36"/>
          <w:szCs w:val="36"/>
        </w:rPr>
        <w:lastRenderedPageBreak/>
        <w:t>ÖNSÖZ</w:t>
      </w:r>
      <w:bookmarkEnd w:id="9"/>
      <w:bookmarkEnd w:id="10"/>
    </w:p>
    <w:p w:rsidR="00C92E6C" w:rsidRPr="00AF4E99"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 xml:space="preserve">Değişen dünya şartlarına bağlı olarak çeşitli alanlarda gelişim ve ilerlemeler yaşanmaktadır. Teknoloji, yasal düzenlemeler, paydaşlar ve rekabet ortamı kurumların geleceğe bakış açılarını önemli ölçüde etkilemektedir. Var olan bu değişim sürecinin kurumları doğrudan ya da dolaylı olarak etkilemesiyle kurumlar varlıklarını sürdürebilmek amacıyla değişen dünyaya uyum sağlamak adına stratejik planlar geliştirmektedir. </w:t>
      </w:r>
      <w:r w:rsidRPr="004C0CB6">
        <w:rPr>
          <w:rFonts w:ascii="Book Antiqua" w:hAnsi="Book Antiqua"/>
          <w:sz w:val="24"/>
          <w:szCs w:val="24"/>
        </w:rPr>
        <w:t xml:space="preserve">Bu bağlamda </w:t>
      </w:r>
      <w:r w:rsidRPr="00AF4E99">
        <w:rPr>
          <w:rFonts w:ascii="Book Antiqua" w:hAnsi="Book Antiqua"/>
          <w:sz w:val="24"/>
          <w:szCs w:val="24"/>
        </w:rPr>
        <w:t xml:space="preserve">stratejik planlar ile paydaşların beklentisi karşılanmakta ve üst politika belgelerinin gerektirdiği ölçüde stratejik hedefler geliştirilmektedir. </w:t>
      </w:r>
      <w:r w:rsidR="007E130F">
        <w:rPr>
          <w:rFonts w:ascii="Book Antiqua" w:hAnsi="Book Antiqua"/>
          <w:sz w:val="24"/>
          <w:szCs w:val="24"/>
        </w:rPr>
        <w:t xml:space="preserve">Sındırgı Yağcıbedir Ortaokulu </w:t>
      </w:r>
      <w:r w:rsidR="007A2EE0">
        <w:rPr>
          <w:rFonts w:ascii="Book Antiqua" w:hAnsi="Book Antiqua"/>
          <w:sz w:val="24"/>
          <w:szCs w:val="24"/>
        </w:rPr>
        <w:t>Müdürlüğü 2024-2028 Stratejik Planı 06.10.2022</w:t>
      </w:r>
      <w:r w:rsidRPr="00AF4E99">
        <w:rPr>
          <w:rFonts w:ascii="Book Antiqua" w:hAnsi="Book Antiqua"/>
          <w:sz w:val="24"/>
          <w:szCs w:val="24"/>
        </w:rPr>
        <w:t xml:space="preserve"> tarih</w:t>
      </w:r>
      <w:r w:rsidR="007A2EE0">
        <w:rPr>
          <w:rFonts w:ascii="Book Antiqua" w:hAnsi="Book Antiqua"/>
          <w:sz w:val="24"/>
          <w:szCs w:val="24"/>
        </w:rPr>
        <w:t>li</w:t>
      </w:r>
      <w:r w:rsidRPr="00AF4E99">
        <w:rPr>
          <w:rFonts w:ascii="Book Antiqua" w:hAnsi="Book Antiqua"/>
          <w:sz w:val="24"/>
          <w:szCs w:val="24"/>
        </w:rPr>
        <w:t xml:space="preserve"> </w:t>
      </w:r>
      <w:r w:rsidR="007A2EE0">
        <w:rPr>
          <w:rFonts w:ascii="Book Antiqua" w:hAnsi="Book Antiqua"/>
          <w:sz w:val="24"/>
          <w:szCs w:val="24"/>
        </w:rPr>
        <w:t>ve 2022/21 sayılı genelgeyle birlikte MEB 2024-2028 Stratejik Planı Hazırlık Programı temel alınarak hazırlanmıştır.</w:t>
      </w:r>
    </w:p>
    <w:p w:rsidR="00C92E6C" w:rsidRPr="00AF4E99"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Stratejik planın hazırlanabilmesi için öncelikle Strateji Geliştirme Kurulu ve Stratejik Planlama Ekibi oluşturulmuştur. Stratejik Plan hazırlama sürecinde öncel</w:t>
      </w:r>
      <w:r w:rsidR="007A2EE0">
        <w:rPr>
          <w:rFonts w:ascii="Book Antiqua" w:hAnsi="Book Antiqua"/>
          <w:sz w:val="24"/>
          <w:szCs w:val="24"/>
        </w:rPr>
        <w:t>ikle Millî Eğitim Bakanlığı 2024-2028</w:t>
      </w:r>
      <w:r w:rsidRPr="00AF4E99">
        <w:rPr>
          <w:rFonts w:ascii="Book Antiqua" w:hAnsi="Book Antiqua"/>
          <w:sz w:val="24"/>
          <w:szCs w:val="24"/>
        </w:rPr>
        <w:t xml:space="preserve"> Stratejik Planı, kalkınma planları, programlar, ilgili mevzuat ve temel ilke ve değerler incelenerek durum analizleri yapılmış ve kurumumuzun misyonu, vizyonu ve temel değerleri belirlenmiştir. Daha sonra ise ulaşılabilir hedefler belirlenerek bu hedeflerin gerçekleştirilmesi amacıyla olası çözüm yolları ortaya konulmuştur.</w:t>
      </w:r>
    </w:p>
    <w:p w:rsidR="00C92E6C" w:rsidRPr="00AF4E99" w:rsidRDefault="007A2EE0" w:rsidP="00AF4E99">
      <w:pPr>
        <w:spacing w:after="240" w:line="360" w:lineRule="auto"/>
        <w:jc w:val="both"/>
        <w:rPr>
          <w:rFonts w:ascii="Book Antiqua" w:hAnsi="Book Antiqua"/>
          <w:sz w:val="24"/>
          <w:szCs w:val="24"/>
        </w:rPr>
      </w:pPr>
      <w:r>
        <w:rPr>
          <w:rFonts w:ascii="Book Antiqua" w:hAnsi="Book Antiqua"/>
          <w:sz w:val="24"/>
          <w:szCs w:val="24"/>
        </w:rPr>
        <w:t>Kurumumuz gerçekleştirdiği 2024-2028</w:t>
      </w:r>
      <w:r w:rsidR="00C92E6C" w:rsidRPr="00AF4E99">
        <w:rPr>
          <w:rFonts w:ascii="Book Antiqua" w:hAnsi="Book Antiqua"/>
          <w:sz w:val="24"/>
          <w:szCs w:val="24"/>
        </w:rPr>
        <w:t xml:space="preserve"> Stratejik Planı doğrultusunda: eğitime herkesin eşit olanaklarda erişim sağlamasını, bireylerin kaliteli bir eğitim almasını, kurumsal olarak çağa ayak uyduran ve dünyada meydana </w:t>
      </w:r>
      <w:r w:rsidR="00C92E6C" w:rsidRPr="004C0CB6">
        <w:rPr>
          <w:rFonts w:ascii="Book Antiqua" w:hAnsi="Book Antiqua"/>
          <w:sz w:val="24"/>
          <w:szCs w:val="24"/>
        </w:rPr>
        <w:t xml:space="preserve">gelen </w:t>
      </w:r>
      <w:r w:rsidR="00C92E6C" w:rsidRPr="00AF4E99">
        <w:rPr>
          <w:rFonts w:ascii="Book Antiqua" w:hAnsi="Book Antiqua"/>
          <w:sz w:val="24"/>
          <w:szCs w:val="24"/>
        </w:rPr>
        <w:t xml:space="preserve">gelişmeleri yakından takip eden bir anlayış benimsemiştir.  Bu noktada kurumumuz öngördüğü hedeflere ulaşabilmek amacıyla eğitime değer katan paydaşların görüşlerini önemsemiş ve onların memnuniyetini artırabilmek amacıyla çalışmalarını gerçekleştirmiştir. </w:t>
      </w:r>
    </w:p>
    <w:p w:rsidR="0030170F" w:rsidRDefault="007A2EE0" w:rsidP="00AF4E99">
      <w:pPr>
        <w:spacing w:after="240" w:line="360" w:lineRule="auto"/>
        <w:jc w:val="both"/>
        <w:rPr>
          <w:rFonts w:ascii="Book Antiqua" w:hAnsi="Book Antiqua"/>
          <w:sz w:val="24"/>
          <w:szCs w:val="24"/>
        </w:rPr>
      </w:pPr>
      <w:r>
        <w:rPr>
          <w:rFonts w:ascii="Book Antiqua" w:hAnsi="Book Antiqua"/>
          <w:sz w:val="24"/>
          <w:szCs w:val="24"/>
        </w:rPr>
        <w:t>2024-2028</w:t>
      </w:r>
      <w:r w:rsidR="00C92E6C" w:rsidRPr="00AF4E99">
        <w:rPr>
          <w:rFonts w:ascii="Book Antiqua" w:hAnsi="Book Antiqua"/>
          <w:sz w:val="24"/>
          <w:szCs w:val="24"/>
        </w:rPr>
        <w:t xml:space="preserve"> Stratejik Planı’nın hazırlanmasında görüşlerini bizimle paylaşarak çalışmamıza yön veren paydaşlarımıza teşekkür eder, hazırlanan planın belirlenen hedeflere ulaşmasını umut ederiz.</w:t>
      </w:r>
    </w:p>
    <w:p w:rsidR="0030170F" w:rsidRPr="0030170F" w:rsidRDefault="0030170F" w:rsidP="00AF4E99">
      <w:pPr>
        <w:spacing w:after="240" w:line="360" w:lineRule="auto"/>
        <w:jc w:val="both"/>
        <w:rPr>
          <w:rFonts w:ascii="Book Antiqua" w:hAnsi="Book Antiqua"/>
          <w:b/>
          <w:sz w:val="24"/>
          <w:szCs w:val="24"/>
        </w:rPr>
      </w:pPr>
      <w:r w:rsidRPr="0030170F">
        <w:rPr>
          <w:rFonts w:ascii="Book Antiqua" w:hAnsi="Book Antiqua"/>
          <w:b/>
          <w:sz w:val="24"/>
          <w:szCs w:val="24"/>
        </w:rPr>
        <w:t>Stratejik Plan Hazırlama Ekibi</w:t>
      </w:r>
    </w:p>
    <w:p w:rsidR="00525784" w:rsidRPr="00B36A32" w:rsidRDefault="006A3DC4" w:rsidP="006A3DC4">
      <w:pPr>
        <w:pStyle w:val="Balk1"/>
        <w:rPr>
          <w:color w:val="000000" w:themeColor="text1"/>
          <w:sz w:val="36"/>
          <w:szCs w:val="36"/>
        </w:rPr>
      </w:pPr>
      <w:bookmarkStart w:id="11" w:name="_Toc26242955"/>
      <w:r w:rsidRPr="00B36A32">
        <w:rPr>
          <w:color w:val="000000" w:themeColor="text1"/>
          <w:sz w:val="36"/>
          <w:szCs w:val="36"/>
        </w:rPr>
        <w:lastRenderedPageBreak/>
        <w:t>İÇİNDEKİLER</w:t>
      </w:r>
      <w:bookmarkEnd w:id="11"/>
    </w:p>
    <w:p w:rsidR="00894A65" w:rsidRDefault="0004357E">
      <w:pPr>
        <w:pStyle w:val="T1"/>
        <w:rPr>
          <w:rFonts w:asciiTheme="minorHAnsi" w:hAnsiTheme="minorHAnsi" w:cstheme="minorBidi"/>
          <w:noProof/>
          <w:sz w:val="22"/>
        </w:rPr>
      </w:pPr>
      <w:r w:rsidRPr="0004357E">
        <w:fldChar w:fldCharType="begin"/>
      </w:r>
      <w:r w:rsidR="006A3DC4">
        <w:instrText xml:space="preserve"> TOC \o "1-3" \h \z \u </w:instrText>
      </w:r>
      <w:r w:rsidRPr="0004357E">
        <w:fldChar w:fldCharType="separate"/>
      </w:r>
      <w:hyperlink w:anchor="_Toc26242952" w:history="1">
        <w:r w:rsidR="00894A65" w:rsidRPr="00D82850">
          <w:rPr>
            <w:rStyle w:val="Kpr"/>
            <w:noProof/>
          </w:rPr>
          <w:t>TAKDİM</w:t>
        </w:r>
        <w:r w:rsidR="00894A65">
          <w:rPr>
            <w:noProof/>
            <w:webHidden/>
          </w:rPr>
          <w:tab/>
        </w:r>
        <w:r>
          <w:rPr>
            <w:noProof/>
            <w:webHidden/>
          </w:rPr>
          <w:fldChar w:fldCharType="begin"/>
        </w:r>
        <w:r w:rsidR="00894A65">
          <w:rPr>
            <w:noProof/>
            <w:webHidden/>
          </w:rPr>
          <w:instrText xml:space="preserve"> PAGEREF _Toc26242952 \h </w:instrText>
        </w:r>
        <w:r>
          <w:rPr>
            <w:noProof/>
            <w:webHidden/>
          </w:rPr>
        </w:r>
        <w:r>
          <w:rPr>
            <w:noProof/>
            <w:webHidden/>
          </w:rPr>
          <w:fldChar w:fldCharType="separate"/>
        </w:r>
        <w:r w:rsidR="008D2770">
          <w:rPr>
            <w:noProof/>
            <w:webHidden/>
          </w:rPr>
          <w:t>79</w:t>
        </w:r>
        <w:r>
          <w:rPr>
            <w:noProof/>
            <w:webHidden/>
          </w:rPr>
          <w:fldChar w:fldCharType="end"/>
        </w:r>
      </w:hyperlink>
    </w:p>
    <w:p w:rsidR="00894A65" w:rsidRDefault="0004357E">
      <w:pPr>
        <w:pStyle w:val="T1"/>
        <w:rPr>
          <w:rFonts w:asciiTheme="minorHAnsi" w:hAnsiTheme="minorHAnsi" w:cstheme="minorBidi"/>
          <w:noProof/>
          <w:sz w:val="22"/>
        </w:rPr>
      </w:pPr>
      <w:hyperlink w:anchor="_Toc26242953" w:history="1">
        <w:r w:rsidR="00894A65" w:rsidRPr="00D82850">
          <w:rPr>
            <w:rStyle w:val="Kpr"/>
            <w:noProof/>
          </w:rPr>
          <w:t>SUNUŞ</w:t>
        </w:r>
        <w:r w:rsidR="00894A65">
          <w:rPr>
            <w:noProof/>
            <w:webHidden/>
          </w:rPr>
          <w:tab/>
        </w:r>
        <w:r>
          <w:rPr>
            <w:noProof/>
            <w:webHidden/>
          </w:rPr>
          <w:fldChar w:fldCharType="begin"/>
        </w:r>
        <w:r w:rsidR="00894A65">
          <w:rPr>
            <w:noProof/>
            <w:webHidden/>
          </w:rPr>
          <w:instrText xml:space="preserve"> PAGEREF _Toc26242953 \h </w:instrText>
        </w:r>
        <w:r>
          <w:rPr>
            <w:noProof/>
            <w:webHidden/>
          </w:rPr>
        </w:r>
        <w:r>
          <w:rPr>
            <w:noProof/>
            <w:webHidden/>
          </w:rPr>
          <w:fldChar w:fldCharType="separate"/>
        </w:r>
        <w:r w:rsidR="008D2770">
          <w:rPr>
            <w:noProof/>
            <w:webHidden/>
          </w:rPr>
          <w:t>80</w:t>
        </w:r>
        <w:r>
          <w:rPr>
            <w:noProof/>
            <w:webHidden/>
          </w:rPr>
          <w:fldChar w:fldCharType="end"/>
        </w:r>
      </w:hyperlink>
    </w:p>
    <w:p w:rsidR="00894A65" w:rsidRDefault="0004357E">
      <w:pPr>
        <w:pStyle w:val="T1"/>
        <w:rPr>
          <w:rFonts w:asciiTheme="minorHAnsi" w:hAnsiTheme="minorHAnsi" w:cstheme="minorBidi"/>
          <w:noProof/>
          <w:sz w:val="22"/>
        </w:rPr>
      </w:pPr>
      <w:hyperlink w:anchor="_Toc26242954" w:history="1">
        <w:r w:rsidR="00894A65" w:rsidRPr="00D82850">
          <w:rPr>
            <w:rStyle w:val="Kpr"/>
            <w:noProof/>
          </w:rPr>
          <w:t>ÖNSÖZ</w:t>
        </w:r>
        <w:r w:rsidR="00894A65">
          <w:rPr>
            <w:noProof/>
            <w:webHidden/>
          </w:rPr>
          <w:tab/>
        </w:r>
        <w:r>
          <w:rPr>
            <w:noProof/>
            <w:webHidden/>
          </w:rPr>
          <w:fldChar w:fldCharType="begin"/>
        </w:r>
        <w:r w:rsidR="00894A65">
          <w:rPr>
            <w:noProof/>
            <w:webHidden/>
          </w:rPr>
          <w:instrText xml:space="preserve"> PAGEREF _Toc26242954 \h </w:instrText>
        </w:r>
        <w:r>
          <w:rPr>
            <w:noProof/>
            <w:webHidden/>
          </w:rPr>
        </w:r>
        <w:r>
          <w:rPr>
            <w:noProof/>
            <w:webHidden/>
          </w:rPr>
          <w:fldChar w:fldCharType="separate"/>
        </w:r>
        <w:r w:rsidR="008D2770">
          <w:rPr>
            <w:noProof/>
            <w:webHidden/>
          </w:rPr>
          <w:t>81</w:t>
        </w:r>
        <w:r>
          <w:rPr>
            <w:noProof/>
            <w:webHidden/>
          </w:rPr>
          <w:fldChar w:fldCharType="end"/>
        </w:r>
      </w:hyperlink>
    </w:p>
    <w:p w:rsidR="00894A65" w:rsidRDefault="0004357E">
      <w:pPr>
        <w:pStyle w:val="T1"/>
        <w:rPr>
          <w:rFonts w:asciiTheme="minorHAnsi" w:hAnsiTheme="minorHAnsi" w:cstheme="minorBidi"/>
          <w:noProof/>
          <w:sz w:val="22"/>
        </w:rPr>
      </w:pPr>
      <w:hyperlink w:anchor="_Toc26242955" w:history="1">
        <w:r w:rsidR="00894A65" w:rsidRPr="00D82850">
          <w:rPr>
            <w:rStyle w:val="Kpr"/>
            <w:noProof/>
          </w:rPr>
          <w:t>İÇİNDEKİLER</w:t>
        </w:r>
        <w:r w:rsidR="00894A65">
          <w:rPr>
            <w:noProof/>
            <w:webHidden/>
          </w:rPr>
          <w:tab/>
        </w:r>
        <w:r>
          <w:rPr>
            <w:noProof/>
            <w:webHidden/>
          </w:rPr>
          <w:fldChar w:fldCharType="begin"/>
        </w:r>
        <w:r w:rsidR="00894A65">
          <w:rPr>
            <w:noProof/>
            <w:webHidden/>
          </w:rPr>
          <w:instrText xml:space="preserve"> PAGEREF _Toc26242955 \h </w:instrText>
        </w:r>
        <w:r>
          <w:rPr>
            <w:noProof/>
            <w:webHidden/>
          </w:rPr>
        </w:r>
        <w:r>
          <w:rPr>
            <w:noProof/>
            <w:webHidden/>
          </w:rPr>
          <w:fldChar w:fldCharType="separate"/>
        </w:r>
        <w:r w:rsidR="008D2770">
          <w:rPr>
            <w:noProof/>
            <w:webHidden/>
          </w:rPr>
          <w:t>82</w:t>
        </w:r>
        <w:r>
          <w:rPr>
            <w:noProof/>
            <w:webHidden/>
          </w:rPr>
          <w:fldChar w:fldCharType="end"/>
        </w:r>
      </w:hyperlink>
    </w:p>
    <w:p w:rsidR="00894A65" w:rsidRDefault="0004357E">
      <w:pPr>
        <w:pStyle w:val="T1"/>
        <w:rPr>
          <w:rFonts w:asciiTheme="minorHAnsi" w:hAnsiTheme="minorHAnsi" w:cstheme="minorBidi"/>
          <w:noProof/>
          <w:sz w:val="22"/>
        </w:rPr>
      </w:pPr>
      <w:hyperlink w:anchor="_Toc26242956" w:history="1">
        <w:r w:rsidR="00894A65" w:rsidRPr="00D82850">
          <w:rPr>
            <w:rStyle w:val="Kpr"/>
            <w:noProof/>
          </w:rPr>
          <w:t>TABLOLAR LİSTESİ</w:t>
        </w:r>
        <w:r w:rsidR="00894A65">
          <w:rPr>
            <w:noProof/>
            <w:webHidden/>
          </w:rPr>
          <w:tab/>
        </w:r>
        <w:r>
          <w:rPr>
            <w:noProof/>
            <w:webHidden/>
          </w:rPr>
          <w:fldChar w:fldCharType="begin"/>
        </w:r>
        <w:r w:rsidR="00894A65">
          <w:rPr>
            <w:noProof/>
            <w:webHidden/>
          </w:rPr>
          <w:instrText xml:space="preserve"> PAGEREF _Toc26242956 \h </w:instrText>
        </w:r>
        <w:r>
          <w:rPr>
            <w:noProof/>
            <w:webHidden/>
          </w:rPr>
        </w:r>
        <w:r>
          <w:rPr>
            <w:noProof/>
            <w:webHidden/>
          </w:rPr>
          <w:fldChar w:fldCharType="separate"/>
        </w:r>
        <w:r w:rsidR="008D2770">
          <w:rPr>
            <w:noProof/>
            <w:webHidden/>
          </w:rPr>
          <w:t>84</w:t>
        </w:r>
        <w:r>
          <w:rPr>
            <w:noProof/>
            <w:webHidden/>
          </w:rPr>
          <w:fldChar w:fldCharType="end"/>
        </w:r>
      </w:hyperlink>
    </w:p>
    <w:p w:rsidR="00894A65" w:rsidRDefault="0004357E">
      <w:pPr>
        <w:pStyle w:val="T1"/>
        <w:rPr>
          <w:rFonts w:asciiTheme="minorHAnsi" w:hAnsiTheme="minorHAnsi" w:cstheme="minorBidi"/>
          <w:noProof/>
          <w:sz w:val="22"/>
        </w:rPr>
      </w:pPr>
      <w:hyperlink w:anchor="_Toc26242957" w:history="1">
        <w:r w:rsidR="00894A65" w:rsidRPr="00D82850">
          <w:rPr>
            <w:rStyle w:val="Kpr"/>
            <w:noProof/>
          </w:rPr>
          <w:t>ŞEKİLLER LİSTESİ</w:t>
        </w:r>
        <w:r w:rsidR="00894A65">
          <w:rPr>
            <w:noProof/>
            <w:webHidden/>
          </w:rPr>
          <w:tab/>
        </w:r>
        <w:r>
          <w:rPr>
            <w:noProof/>
            <w:webHidden/>
          </w:rPr>
          <w:fldChar w:fldCharType="begin"/>
        </w:r>
        <w:r w:rsidR="00894A65">
          <w:rPr>
            <w:noProof/>
            <w:webHidden/>
          </w:rPr>
          <w:instrText xml:space="preserve"> PAGEREF _Toc26242957 \h </w:instrText>
        </w:r>
        <w:r>
          <w:rPr>
            <w:noProof/>
            <w:webHidden/>
          </w:rPr>
        </w:r>
        <w:r>
          <w:rPr>
            <w:noProof/>
            <w:webHidden/>
          </w:rPr>
          <w:fldChar w:fldCharType="separate"/>
        </w:r>
        <w:r w:rsidR="008D2770">
          <w:rPr>
            <w:noProof/>
            <w:webHidden/>
          </w:rPr>
          <w:t>84</w:t>
        </w:r>
        <w:r>
          <w:rPr>
            <w:noProof/>
            <w:webHidden/>
          </w:rPr>
          <w:fldChar w:fldCharType="end"/>
        </w:r>
      </w:hyperlink>
    </w:p>
    <w:p w:rsidR="00894A65" w:rsidRDefault="0004357E">
      <w:pPr>
        <w:pStyle w:val="T1"/>
        <w:rPr>
          <w:rFonts w:asciiTheme="minorHAnsi" w:hAnsiTheme="minorHAnsi" w:cstheme="minorBidi"/>
          <w:noProof/>
          <w:sz w:val="22"/>
        </w:rPr>
      </w:pPr>
      <w:hyperlink w:anchor="_Toc26242958" w:history="1">
        <w:r w:rsidR="00894A65" w:rsidRPr="00D82850">
          <w:rPr>
            <w:rStyle w:val="Kpr"/>
            <w:noProof/>
          </w:rPr>
          <w:t>KISALTMALAR</w:t>
        </w:r>
        <w:r w:rsidR="00894A65">
          <w:rPr>
            <w:noProof/>
            <w:webHidden/>
          </w:rPr>
          <w:tab/>
        </w:r>
        <w:r>
          <w:rPr>
            <w:noProof/>
            <w:webHidden/>
          </w:rPr>
          <w:fldChar w:fldCharType="begin"/>
        </w:r>
        <w:r w:rsidR="00894A65">
          <w:rPr>
            <w:noProof/>
            <w:webHidden/>
          </w:rPr>
          <w:instrText xml:space="preserve"> PAGEREF _Toc26242958 \h </w:instrText>
        </w:r>
        <w:r>
          <w:rPr>
            <w:noProof/>
            <w:webHidden/>
          </w:rPr>
        </w:r>
        <w:r>
          <w:rPr>
            <w:noProof/>
            <w:webHidden/>
          </w:rPr>
          <w:fldChar w:fldCharType="separate"/>
        </w:r>
        <w:r w:rsidR="008D2770">
          <w:rPr>
            <w:noProof/>
            <w:webHidden/>
          </w:rPr>
          <w:t>85</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59" w:history="1">
        <w:r w:rsidR="00894A65" w:rsidRPr="00D82850">
          <w:rPr>
            <w:rStyle w:val="Kpr"/>
            <w:noProof/>
          </w:rPr>
          <w:t>İl Millî Eğitim Müdürlüğü Hizmet Birimleri Kısaltmaları</w:t>
        </w:r>
        <w:r w:rsidR="00894A65">
          <w:rPr>
            <w:noProof/>
            <w:webHidden/>
          </w:rPr>
          <w:tab/>
        </w:r>
        <w:r>
          <w:rPr>
            <w:noProof/>
            <w:webHidden/>
          </w:rPr>
          <w:fldChar w:fldCharType="begin"/>
        </w:r>
        <w:r w:rsidR="00894A65">
          <w:rPr>
            <w:noProof/>
            <w:webHidden/>
          </w:rPr>
          <w:instrText xml:space="preserve"> PAGEREF _Toc26242959 \h </w:instrText>
        </w:r>
        <w:r>
          <w:rPr>
            <w:noProof/>
            <w:webHidden/>
          </w:rPr>
        </w:r>
        <w:r>
          <w:rPr>
            <w:noProof/>
            <w:webHidden/>
          </w:rPr>
          <w:fldChar w:fldCharType="separate"/>
        </w:r>
        <w:r w:rsidR="008D2770">
          <w:rPr>
            <w:noProof/>
            <w:webHidden/>
          </w:rPr>
          <w:t>85</w:t>
        </w:r>
        <w:r>
          <w:rPr>
            <w:noProof/>
            <w:webHidden/>
          </w:rPr>
          <w:fldChar w:fldCharType="end"/>
        </w:r>
      </w:hyperlink>
    </w:p>
    <w:p w:rsidR="00894A65" w:rsidRDefault="0004357E">
      <w:pPr>
        <w:pStyle w:val="T1"/>
        <w:rPr>
          <w:rFonts w:asciiTheme="minorHAnsi" w:hAnsiTheme="minorHAnsi" w:cstheme="minorBidi"/>
          <w:noProof/>
          <w:sz w:val="22"/>
        </w:rPr>
      </w:pPr>
      <w:hyperlink w:anchor="_Toc26242960" w:history="1">
        <w:r w:rsidR="00894A65" w:rsidRPr="00D82850">
          <w:rPr>
            <w:rStyle w:val="Kpr"/>
            <w:rFonts w:eastAsia="Times New Roman"/>
            <w:noProof/>
          </w:rPr>
          <w:t>TANIMLAR</w:t>
        </w:r>
        <w:r w:rsidR="00894A65">
          <w:rPr>
            <w:noProof/>
            <w:webHidden/>
          </w:rPr>
          <w:tab/>
        </w:r>
        <w:r>
          <w:rPr>
            <w:noProof/>
            <w:webHidden/>
          </w:rPr>
          <w:fldChar w:fldCharType="begin"/>
        </w:r>
        <w:r w:rsidR="00894A65">
          <w:rPr>
            <w:noProof/>
            <w:webHidden/>
          </w:rPr>
          <w:instrText xml:space="preserve"> PAGEREF _Toc26242960 \h </w:instrText>
        </w:r>
        <w:r>
          <w:rPr>
            <w:noProof/>
            <w:webHidden/>
          </w:rPr>
        </w:r>
        <w:r>
          <w:rPr>
            <w:noProof/>
            <w:webHidden/>
          </w:rPr>
          <w:fldChar w:fldCharType="separate"/>
        </w:r>
        <w:r w:rsidR="008D2770">
          <w:rPr>
            <w:noProof/>
            <w:webHidden/>
          </w:rPr>
          <w:t>86</w:t>
        </w:r>
        <w:r>
          <w:rPr>
            <w:noProof/>
            <w:webHidden/>
          </w:rPr>
          <w:fldChar w:fldCharType="end"/>
        </w:r>
      </w:hyperlink>
    </w:p>
    <w:p w:rsidR="00894A65" w:rsidRDefault="0004357E">
      <w:pPr>
        <w:pStyle w:val="T1"/>
        <w:rPr>
          <w:rFonts w:asciiTheme="minorHAnsi" w:hAnsiTheme="minorHAnsi" w:cstheme="minorBidi"/>
          <w:noProof/>
          <w:sz w:val="22"/>
        </w:rPr>
      </w:pPr>
      <w:hyperlink w:anchor="_Toc26242961" w:history="1">
        <w:r w:rsidR="00894A65" w:rsidRPr="00D82850">
          <w:rPr>
            <w:rStyle w:val="Kpr"/>
            <w:noProof/>
          </w:rPr>
          <w:t>GİRİŞ</w:t>
        </w:r>
        <w:r w:rsidR="00894A65">
          <w:rPr>
            <w:noProof/>
            <w:webHidden/>
          </w:rPr>
          <w:tab/>
        </w:r>
        <w:r>
          <w:rPr>
            <w:noProof/>
            <w:webHidden/>
          </w:rPr>
          <w:fldChar w:fldCharType="begin"/>
        </w:r>
        <w:r w:rsidR="00894A65">
          <w:rPr>
            <w:noProof/>
            <w:webHidden/>
          </w:rPr>
          <w:instrText xml:space="preserve"> PAGEREF _Toc26242961 \h </w:instrText>
        </w:r>
        <w:r>
          <w:rPr>
            <w:noProof/>
            <w:webHidden/>
          </w:rPr>
        </w:r>
        <w:r>
          <w:rPr>
            <w:noProof/>
            <w:webHidden/>
          </w:rPr>
          <w:fldChar w:fldCharType="separate"/>
        </w:r>
        <w:r w:rsidR="008D2770">
          <w:rPr>
            <w:noProof/>
            <w:webHidden/>
          </w:rPr>
          <w:t>88</w:t>
        </w:r>
        <w:r>
          <w:rPr>
            <w:noProof/>
            <w:webHidden/>
          </w:rPr>
          <w:fldChar w:fldCharType="end"/>
        </w:r>
      </w:hyperlink>
    </w:p>
    <w:p w:rsidR="00894A65" w:rsidRDefault="0004357E">
      <w:pPr>
        <w:pStyle w:val="T1"/>
        <w:rPr>
          <w:rFonts w:asciiTheme="minorHAnsi" w:hAnsiTheme="minorHAnsi" w:cstheme="minorBidi"/>
          <w:noProof/>
          <w:sz w:val="22"/>
        </w:rPr>
      </w:pPr>
      <w:hyperlink w:anchor="_Toc26242962" w:history="1">
        <w:r w:rsidR="00894A65" w:rsidRPr="00D82850">
          <w:rPr>
            <w:rStyle w:val="Kpr"/>
            <w:noProof/>
          </w:rPr>
          <w:t>1. STRATEJİK PLAN HAZIRLIK SÜRECİ</w:t>
        </w:r>
        <w:r w:rsidR="00894A65">
          <w:rPr>
            <w:noProof/>
            <w:webHidden/>
          </w:rPr>
          <w:tab/>
        </w:r>
        <w:r>
          <w:rPr>
            <w:noProof/>
            <w:webHidden/>
          </w:rPr>
          <w:fldChar w:fldCharType="begin"/>
        </w:r>
        <w:r w:rsidR="00894A65">
          <w:rPr>
            <w:noProof/>
            <w:webHidden/>
          </w:rPr>
          <w:instrText xml:space="preserve"> PAGEREF _Toc26242962 \h </w:instrText>
        </w:r>
        <w:r>
          <w:rPr>
            <w:noProof/>
            <w:webHidden/>
          </w:rPr>
        </w:r>
        <w:r>
          <w:rPr>
            <w:noProof/>
            <w:webHidden/>
          </w:rPr>
          <w:fldChar w:fldCharType="separate"/>
        </w:r>
        <w:r w:rsidR="008D2770">
          <w:rPr>
            <w:noProof/>
            <w:webHidden/>
          </w:rPr>
          <w:t>90</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63" w:history="1">
        <w:r w:rsidR="00894A65" w:rsidRPr="00D82850">
          <w:rPr>
            <w:rStyle w:val="Kpr"/>
            <w:noProof/>
          </w:rPr>
          <w:t xml:space="preserve">1.1. </w:t>
        </w:r>
        <w:r w:rsidR="00F219B9">
          <w:rPr>
            <w:rStyle w:val="Kpr"/>
            <w:noProof/>
          </w:rPr>
          <w:t>Sındırgı</w:t>
        </w:r>
        <w:r w:rsidR="00894A65" w:rsidRPr="00D82850">
          <w:rPr>
            <w:rStyle w:val="Kpr"/>
            <w:noProof/>
          </w:rPr>
          <w:t xml:space="preserve"> İl</w:t>
        </w:r>
        <w:r w:rsidR="00F219B9">
          <w:rPr>
            <w:rStyle w:val="Kpr"/>
            <w:noProof/>
          </w:rPr>
          <w:t>çe</w:t>
        </w:r>
        <w:r w:rsidR="00511F9B">
          <w:rPr>
            <w:rStyle w:val="Kpr"/>
            <w:noProof/>
          </w:rPr>
          <w:t xml:space="preserve"> Millî Eğitim Müdürlüğü 2024-2028</w:t>
        </w:r>
        <w:r w:rsidR="00894A65" w:rsidRPr="00D82850">
          <w:rPr>
            <w:rStyle w:val="Kpr"/>
            <w:noProof/>
          </w:rPr>
          <w:t xml:space="preserve"> Stratejik Plan Hazırlık Süreci</w:t>
        </w:r>
        <w:r w:rsidR="00894A65">
          <w:rPr>
            <w:noProof/>
            <w:webHidden/>
          </w:rPr>
          <w:tab/>
        </w:r>
        <w:r>
          <w:rPr>
            <w:noProof/>
            <w:webHidden/>
          </w:rPr>
          <w:fldChar w:fldCharType="begin"/>
        </w:r>
        <w:r w:rsidR="00894A65">
          <w:rPr>
            <w:noProof/>
            <w:webHidden/>
          </w:rPr>
          <w:instrText xml:space="preserve"> PAGEREF _Toc26242963 \h </w:instrText>
        </w:r>
        <w:r>
          <w:rPr>
            <w:noProof/>
            <w:webHidden/>
          </w:rPr>
        </w:r>
        <w:r>
          <w:rPr>
            <w:noProof/>
            <w:webHidden/>
          </w:rPr>
          <w:fldChar w:fldCharType="separate"/>
        </w:r>
        <w:r w:rsidR="008D2770">
          <w:rPr>
            <w:noProof/>
            <w:webHidden/>
          </w:rPr>
          <w:t>90</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64" w:history="1">
        <w:r w:rsidR="00894A65" w:rsidRPr="00D82850">
          <w:rPr>
            <w:rStyle w:val="Kpr"/>
            <w:noProof/>
          </w:rPr>
          <w:t>1.2. Ekip ve Kurullar</w:t>
        </w:r>
        <w:r w:rsidR="00894A65">
          <w:rPr>
            <w:noProof/>
            <w:webHidden/>
          </w:rPr>
          <w:tab/>
        </w:r>
        <w:r>
          <w:rPr>
            <w:noProof/>
            <w:webHidden/>
          </w:rPr>
          <w:fldChar w:fldCharType="begin"/>
        </w:r>
        <w:r w:rsidR="00894A65">
          <w:rPr>
            <w:noProof/>
            <w:webHidden/>
          </w:rPr>
          <w:instrText xml:space="preserve"> PAGEREF _Toc26242964 \h </w:instrText>
        </w:r>
        <w:r>
          <w:rPr>
            <w:noProof/>
            <w:webHidden/>
          </w:rPr>
        </w:r>
        <w:r>
          <w:rPr>
            <w:noProof/>
            <w:webHidden/>
          </w:rPr>
          <w:fldChar w:fldCharType="separate"/>
        </w:r>
        <w:r w:rsidR="008D2770">
          <w:rPr>
            <w:noProof/>
            <w:webHidden/>
          </w:rPr>
          <w:t>90</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65" w:history="1">
        <w:r w:rsidR="00894A65" w:rsidRPr="00D82850">
          <w:rPr>
            <w:rStyle w:val="Kpr"/>
            <w:noProof/>
          </w:rPr>
          <w:t>1.3. Stratejik Plan Modeli</w:t>
        </w:r>
        <w:r w:rsidR="00894A65">
          <w:rPr>
            <w:noProof/>
            <w:webHidden/>
          </w:rPr>
          <w:tab/>
        </w:r>
        <w:r>
          <w:rPr>
            <w:noProof/>
            <w:webHidden/>
          </w:rPr>
          <w:fldChar w:fldCharType="begin"/>
        </w:r>
        <w:r w:rsidR="00894A65">
          <w:rPr>
            <w:noProof/>
            <w:webHidden/>
          </w:rPr>
          <w:instrText xml:space="preserve"> PAGEREF _Toc26242965 \h </w:instrText>
        </w:r>
        <w:r>
          <w:rPr>
            <w:noProof/>
            <w:webHidden/>
          </w:rPr>
        </w:r>
        <w:r>
          <w:rPr>
            <w:noProof/>
            <w:webHidden/>
          </w:rPr>
          <w:fldChar w:fldCharType="separate"/>
        </w:r>
        <w:r w:rsidR="008D2770">
          <w:rPr>
            <w:noProof/>
            <w:webHidden/>
          </w:rPr>
          <w:t>95</w:t>
        </w:r>
        <w:r>
          <w:rPr>
            <w:noProof/>
            <w:webHidden/>
          </w:rPr>
          <w:fldChar w:fldCharType="end"/>
        </w:r>
      </w:hyperlink>
    </w:p>
    <w:p w:rsidR="00894A65" w:rsidRDefault="0004357E">
      <w:pPr>
        <w:pStyle w:val="T1"/>
        <w:rPr>
          <w:rFonts w:asciiTheme="minorHAnsi" w:hAnsiTheme="minorHAnsi" w:cstheme="minorBidi"/>
          <w:noProof/>
          <w:sz w:val="22"/>
        </w:rPr>
      </w:pPr>
      <w:hyperlink w:anchor="_Toc26242966" w:history="1">
        <w:r w:rsidR="00894A65" w:rsidRPr="00D82850">
          <w:rPr>
            <w:rStyle w:val="Kpr"/>
            <w:noProof/>
          </w:rPr>
          <w:t>2. DURUM ANALİZİ</w:t>
        </w:r>
        <w:r w:rsidR="00894A65">
          <w:rPr>
            <w:noProof/>
            <w:webHidden/>
          </w:rPr>
          <w:tab/>
        </w:r>
        <w:r>
          <w:rPr>
            <w:noProof/>
            <w:webHidden/>
          </w:rPr>
          <w:fldChar w:fldCharType="begin"/>
        </w:r>
        <w:r w:rsidR="00894A65">
          <w:rPr>
            <w:noProof/>
            <w:webHidden/>
          </w:rPr>
          <w:instrText xml:space="preserve"> PAGEREF _Toc26242966 \h </w:instrText>
        </w:r>
        <w:r>
          <w:rPr>
            <w:noProof/>
            <w:webHidden/>
          </w:rPr>
        </w:r>
        <w:r>
          <w:rPr>
            <w:noProof/>
            <w:webHidden/>
          </w:rPr>
          <w:fldChar w:fldCharType="separate"/>
        </w:r>
        <w:r w:rsidR="008D2770">
          <w:rPr>
            <w:noProof/>
            <w:webHidden/>
          </w:rPr>
          <w:t>96</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67" w:history="1">
        <w:r w:rsidR="00894A65" w:rsidRPr="00D82850">
          <w:rPr>
            <w:rStyle w:val="Kpr"/>
            <w:noProof/>
          </w:rPr>
          <w:t>2.1. Kurumsal Tarihçe</w:t>
        </w:r>
        <w:r w:rsidR="00894A65">
          <w:rPr>
            <w:noProof/>
            <w:webHidden/>
          </w:rPr>
          <w:tab/>
        </w:r>
        <w:r>
          <w:rPr>
            <w:noProof/>
            <w:webHidden/>
          </w:rPr>
          <w:fldChar w:fldCharType="begin"/>
        </w:r>
        <w:r w:rsidR="00894A65">
          <w:rPr>
            <w:noProof/>
            <w:webHidden/>
          </w:rPr>
          <w:instrText xml:space="preserve"> PAGEREF _Toc26242967 \h </w:instrText>
        </w:r>
        <w:r>
          <w:rPr>
            <w:noProof/>
            <w:webHidden/>
          </w:rPr>
        </w:r>
        <w:r>
          <w:rPr>
            <w:noProof/>
            <w:webHidden/>
          </w:rPr>
          <w:fldChar w:fldCharType="separate"/>
        </w:r>
        <w:r w:rsidR="008D2770">
          <w:rPr>
            <w:noProof/>
            <w:webHidden/>
          </w:rPr>
          <w:t>97</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68" w:history="1">
        <w:r w:rsidR="00894A65" w:rsidRPr="00D82850">
          <w:rPr>
            <w:rStyle w:val="Kpr"/>
            <w:noProof/>
          </w:rPr>
          <w:t>2.2. Uygulanmakta Olan Stratejik Planın Değerlendirilmesi</w:t>
        </w:r>
        <w:r w:rsidR="00894A65">
          <w:rPr>
            <w:noProof/>
            <w:webHidden/>
          </w:rPr>
          <w:tab/>
        </w:r>
        <w:r>
          <w:rPr>
            <w:noProof/>
            <w:webHidden/>
          </w:rPr>
          <w:fldChar w:fldCharType="begin"/>
        </w:r>
        <w:r w:rsidR="00894A65">
          <w:rPr>
            <w:noProof/>
            <w:webHidden/>
          </w:rPr>
          <w:instrText xml:space="preserve"> PAGEREF _Toc26242968 \h </w:instrText>
        </w:r>
        <w:r>
          <w:rPr>
            <w:noProof/>
            <w:webHidden/>
          </w:rPr>
        </w:r>
        <w:r>
          <w:rPr>
            <w:noProof/>
            <w:webHidden/>
          </w:rPr>
          <w:fldChar w:fldCharType="separate"/>
        </w:r>
        <w:r w:rsidR="008D2770">
          <w:rPr>
            <w:noProof/>
            <w:webHidden/>
          </w:rPr>
          <w:t>97</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69" w:history="1">
        <w:r w:rsidR="00894A65" w:rsidRPr="00D82850">
          <w:rPr>
            <w:rStyle w:val="Kpr"/>
            <w:noProof/>
          </w:rPr>
          <w:t>2.3. Mevzuat Analizi</w:t>
        </w:r>
        <w:r w:rsidR="00894A65">
          <w:rPr>
            <w:noProof/>
            <w:webHidden/>
          </w:rPr>
          <w:tab/>
        </w:r>
        <w:r>
          <w:rPr>
            <w:noProof/>
            <w:webHidden/>
          </w:rPr>
          <w:fldChar w:fldCharType="begin"/>
        </w:r>
        <w:r w:rsidR="00894A65">
          <w:rPr>
            <w:noProof/>
            <w:webHidden/>
          </w:rPr>
          <w:instrText xml:space="preserve"> PAGEREF _Toc26242969 \h </w:instrText>
        </w:r>
        <w:r>
          <w:rPr>
            <w:noProof/>
            <w:webHidden/>
          </w:rPr>
        </w:r>
        <w:r>
          <w:rPr>
            <w:noProof/>
            <w:webHidden/>
          </w:rPr>
          <w:fldChar w:fldCharType="separate"/>
        </w:r>
        <w:r w:rsidR="008D2770">
          <w:rPr>
            <w:noProof/>
            <w:webHidden/>
          </w:rPr>
          <w:t>98</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0" w:history="1">
        <w:r w:rsidR="00894A65" w:rsidRPr="00D82850">
          <w:rPr>
            <w:rStyle w:val="Kpr"/>
            <w:noProof/>
          </w:rPr>
          <w:t>2.4. Üst Politika Belgeleri Analizi</w:t>
        </w:r>
        <w:r w:rsidR="00894A65">
          <w:rPr>
            <w:noProof/>
            <w:webHidden/>
          </w:rPr>
          <w:tab/>
        </w:r>
        <w:r>
          <w:rPr>
            <w:noProof/>
            <w:webHidden/>
          </w:rPr>
          <w:fldChar w:fldCharType="begin"/>
        </w:r>
        <w:r w:rsidR="00894A65">
          <w:rPr>
            <w:noProof/>
            <w:webHidden/>
          </w:rPr>
          <w:instrText xml:space="preserve"> PAGEREF _Toc26242970 \h </w:instrText>
        </w:r>
        <w:r>
          <w:rPr>
            <w:noProof/>
            <w:webHidden/>
          </w:rPr>
        </w:r>
        <w:r>
          <w:rPr>
            <w:noProof/>
            <w:webHidden/>
          </w:rPr>
          <w:fldChar w:fldCharType="separate"/>
        </w:r>
        <w:r w:rsidR="008D2770">
          <w:rPr>
            <w:noProof/>
            <w:webHidden/>
          </w:rPr>
          <w:t>101</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1" w:history="1">
        <w:r w:rsidR="00894A65" w:rsidRPr="00D82850">
          <w:rPr>
            <w:rStyle w:val="Kpr"/>
            <w:noProof/>
          </w:rPr>
          <w:t>2.5. Faaliyet Alanları İle Ürün ve Hizmetlerin Belirlenmesi</w:t>
        </w:r>
        <w:r w:rsidR="00894A65">
          <w:rPr>
            <w:noProof/>
            <w:webHidden/>
          </w:rPr>
          <w:tab/>
        </w:r>
        <w:r>
          <w:rPr>
            <w:noProof/>
            <w:webHidden/>
          </w:rPr>
          <w:fldChar w:fldCharType="begin"/>
        </w:r>
        <w:r w:rsidR="00894A65">
          <w:rPr>
            <w:noProof/>
            <w:webHidden/>
          </w:rPr>
          <w:instrText xml:space="preserve"> PAGEREF _Toc26242971 \h </w:instrText>
        </w:r>
        <w:r>
          <w:rPr>
            <w:noProof/>
            <w:webHidden/>
          </w:rPr>
        </w:r>
        <w:r>
          <w:rPr>
            <w:noProof/>
            <w:webHidden/>
          </w:rPr>
          <w:fldChar w:fldCharType="separate"/>
        </w:r>
        <w:r w:rsidR="008D2770">
          <w:rPr>
            <w:noProof/>
            <w:webHidden/>
          </w:rPr>
          <w:t>102</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3" w:history="1">
        <w:r w:rsidR="008F4ED8">
          <w:rPr>
            <w:rStyle w:val="Kpr"/>
            <w:noProof/>
          </w:rPr>
          <w:t>2.6</w:t>
        </w:r>
        <w:r w:rsidR="00894A65" w:rsidRPr="00D82850">
          <w:rPr>
            <w:rStyle w:val="Kpr"/>
            <w:noProof/>
          </w:rPr>
          <w:t>. Kuruluş İçi Analiz</w:t>
        </w:r>
        <w:r w:rsidR="00894A65">
          <w:rPr>
            <w:noProof/>
            <w:webHidden/>
          </w:rPr>
          <w:tab/>
        </w:r>
        <w:r>
          <w:rPr>
            <w:noProof/>
            <w:webHidden/>
          </w:rPr>
          <w:fldChar w:fldCharType="begin"/>
        </w:r>
        <w:r w:rsidR="00894A65">
          <w:rPr>
            <w:noProof/>
            <w:webHidden/>
          </w:rPr>
          <w:instrText xml:space="preserve"> PAGEREF _Toc26242973 \h </w:instrText>
        </w:r>
        <w:r>
          <w:rPr>
            <w:noProof/>
            <w:webHidden/>
          </w:rPr>
        </w:r>
        <w:r>
          <w:rPr>
            <w:noProof/>
            <w:webHidden/>
          </w:rPr>
          <w:fldChar w:fldCharType="separate"/>
        </w:r>
        <w:r w:rsidR="008D2770">
          <w:rPr>
            <w:noProof/>
            <w:webHidden/>
          </w:rPr>
          <w:t>103</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4" w:history="1">
        <w:r w:rsidR="008F4ED8">
          <w:rPr>
            <w:rStyle w:val="Kpr"/>
            <w:noProof/>
          </w:rPr>
          <w:t>2.7</w:t>
        </w:r>
        <w:r w:rsidR="00894A65" w:rsidRPr="00D82850">
          <w:rPr>
            <w:rStyle w:val="Kpr"/>
            <w:noProof/>
          </w:rPr>
          <w:t>. PESTLE Analizi</w:t>
        </w:r>
        <w:r w:rsidR="00894A65">
          <w:rPr>
            <w:noProof/>
            <w:webHidden/>
          </w:rPr>
          <w:tab/>
        </w:r>
        <w:r>
          <w:rPr>
            <w:noProof/>
            <w:webHidden/>
          </w:rPr>
          <w:fldChar w:fldCharType="begin"/>
        </w:r>
        <w:r w:rsidR="00894A65">
          <w:rPr>
            <w:noProof/>
            <w:webHidden/>
          </w:rPr>
          <w:instrText xml:space="preserve"> PAGEREF _Toc26242974 \h </w:instrText>
        </w:r>
        <w:r>
          <w:rPr>
            <w:noProof/>
            <w:webHidden/>
          </w:rPr>
        </w:r>
        <w:r>
          <w:rPr>
            <w:noProof/>
            <w:webHidden/>
          </w:rPr>
          <w:fldChar w:fldCharType="separate"/>
        </w:r>
        <w:r w:rsidR="008D2770">
          <w:rPr>
            <w:noProof/>
            <w:webHidden/>
          </w:rPr>
          <w:t>106</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5" w:history="1">
        <w:r w:rsidR="008F4ED8">
          <w:rPr>
            <w:rStyle w:val="Kpr"/>
            <w:noProof/>
          </w:rPr>
          <w:t>2.8</w:t>
        </w:r>
        <w:r w:rsidR="00894A65" w:rsidRPr="00D82850">
          <w:rPr>
            <w:rStyle w:val="Kpr"/>
            <w:noProof/>
          </w:rPr>
          <w:t>. GZFT (Güçlü, Zayıf, Fırsatlar, Tehditler) Analizi</w:t>
        </w:r>
        <w:r w:rsidR="00894A65">
          <w:rPr>
            <w:noProof/>
            <w:webHidden/>
          </w:rPr>
          <w:tab/>
        </w:r>
        <w:r>
          <w:rPr>
            <w:noProof/>
            <w:webHidden/>
          </w:rPr>
          <w:fldChar w:fldCharType="begin"/>
        </w:r>
        <w:r w:rsidR="00894A65">
          <w:rPr>
            <w:noProof/>
            <w:webHidden/>
          </w:rPr>
          <w:instrText xml:space="preserve"> PAGEREF _Toc26242975 \h </w:instrText>
        </w:r>
        <w:r>
          <w:rPr>
            <w:noProof/>
            <w:webHidden/>
          </w:rPr>
        </w:r>
        <w:r>
          <w:rPr>
            <w:noProof/>
            <w:webHidden/>
          </w:rPr>
          <w:fldChar w:fldCharType="separate"/>
        </w:r>
        <w:r w:rsidR="008D2770">
          <w:rPr>
            <w:noProof/>
            <w:webHidden/>
          </w:rPr>
          <w:t>107</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6" w:history="1">
        <w:r w:rsidR="008F4ED8">
          <w:rPr>
            <w:rStyle w:val="Kpr"/>
            <w:noProof/>
          </w:rPr>
          <w:t>2.9</w:t>
        </w:r>
        <w:r w:rsidR="00894A65" w:rsidRPr="00D82850">
          <w:rPr>
            <w:rStyle w:val="Kpr"/>
            <w:noProof/>
          </w:rPr>
          <w:t>. Tespitler ve İhtiyaçların Belirlenmesi</w:t>
        </w:r>
        <w:r w:rsidR="00894A65">
          <w:rPr>
            <w:noProof/>
            <w:webHidden/>
          </w:rPr>
          <w:tab/>
        </w:r>
        <w:r>
          <w:rPr>
            <w:noProof/>
            <w:webHidden/>
          </w:rPr>
          <w:fldChar w:fldCharType="begin"/>
        </w:r>
        <w:r w:rsidR="00894A65">
          <w:rPr>
            <w:noProof/>
            <w:webHidden/>
          </w:rPr>
          <w:instrText xml:space="preserve"> PAGEREF _Toc26242976 \h </w:instrText>
        </w:r>
        <w:r>
          <w:rPr>
            <w:noProof/>
            <w:webHidden/>
          </w:rPr>
        </w:r>
        <w:r>
          <w:rPr>
            <w:noProof/>
            <w:webHidden/>
          </w:rPr>
          <w:fldChar w:fldCharType="separate"/>
        </w:r>
        <w:r w:rsidR="008D2770">
          <w:rPr>
            <w:noProof/>
            <w:webHidden/>
          </w:rPr>
          <w:t>110</w:t>
        </w:r>
        <w:r>
          <w:rPr>
            <w:noProof/>
            <w:webHidden/>
          </w:rPr>
          <w:fldChar w:fldCharType="end"/>
        </w:r>
      </w:hyperlink>
    </w:p>
    <w:p w:rsidR="00894A65" w:rsidRDefault="0004357E">
      <w:pPr>
        <w:pStyle w:val="T1"/>
        <w:rPr>
          <w:rFonts w:asciiTheme="minorHAnsi" w:hAnsiTheme="minorHAnsi" w:cstheme="minorBidi"/>
          <w:noProof/>
          <w:sz w:val="22"/>
        </w:rPr>
      </w:pPr>
      <w:hyperlink w:anchor="_Toc26242977" w:history="1">
        <w:r w:rsidR="00894A65" w:rsidRPr="00D82850">
          <w:rPr>
            <w:rStyle w:val="Kpr"/>
            <w:noProof/>
          </w:rPr>
          <w:t>3. GELECEĞE BAKIŞ</w:t>
        </w:r>
        <w:r w:rsidR="00894A65">
          <w:rPr>
            <w:noProof/>
            <w:webHidden/>
          </w:rPr>
          <w:tab/>
        </w:r>
        <w:r>
          <w:rPr>
            <w:noProof/>
            <w:webHidden/>
          </w:rPr>
          <w:fldChar w:fldCharType="begin"/>
        </w:r>
        <w:r w:rsidR="00894A65">
          <w:rPr>
            <w:noProof/>
            <w:webHidden/>
          </w:rPr>
          <w:instrText xml:space="preserve"> PAGEREF _Toc26242977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8" w:history="1">
        <w:r w:rsidR="00894A65" w:rsidRPr="00D82850">
          <w:rPr>
            <w:rStyle w:val="Kpr"/>
            <w:noProof/>
          </w:rPr>
          <w:t>3.1. Misyon, Vizyon ve Temel Değerler</w:t>
        </w:r>
        <w:r w:rsidR="00894A65">
          <w:rPr>
            <w:noProof/>
            <w:webHidden/>
          </w:rPr>
          <w:tab/>
        </w:r>
        <w:r>
          <w:rPr>
            <w:noProof/>
            <w:webHidden/>
          </w:rPr>
          <w:fldChar w:fldCharType="begin"/>
        </w:r>
        <w:r w:rsidR="00894A65">
          <w:rPr>
            <w:noProof/>
            <w:webHidden/>
          </w:rPr>
          <w:instrText xml:space="preserve"> PAGEREF _Toc26242978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79" w:history="1">
        <w:r w:rsidR="00894A65" w:rsidRPr="00D82850">
          <w:rPr>
            <w:rStyle w:val="Kpr"/>
            <w:noProof/>
          </w:rPr>
          <w:t>3.2. Amaç ve Hedeflere İlişkin Mimari</w:t>
        </w:r>
        <w:r w:rsidR="00894A65">
          <w:rPr>
            <w:noProof/>
            <w:webHidden/>
          </w:rPr>
          <w:tab/>
        </w:r>
        <w:r>
          <w:rPr>
            <w:noProof/>
            <w:webHidden/>
          </w:rPr>
          <w:fldChar w:fldCharType="begin"/>
        </w:r>
        <w:r w:rsidR="00894A65">
          <w:rPr>
            <w:noProof/>
            <w:webHidden/>
          </w:rPr>
          <w:instrText xml:space="preserve"> PAGEREF _Toc26242979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0" w:history="1">
        <w:r w:rsidR="00894A65" w:rsidRPr="00D82850">
          <w:rPr>
            <w:rStyle w:val="Kpr"/>
            <w:noProof/>
          </w:rPr>
          <w:t>3.3. Amaç, Hedef, Gösterge ve Stratejiler</w:t>
        </w:r>
        <w:r w:rsidR="00894A65">
          <w:rPr>
            <w:noProof/>
            <w:webHidden/>
          </w:rPr>
          <w:tab/>
        </w:r>
        <w:r>
          <w:rPr>
            <w:noProof/>
            <w:webHidden/>
          </w:rPr>
          <w:fldChar w:fldCharType="begin"/>
        </w:r>
        <w:r w:rsidR="00894A65">
          <w:rPr>
            <w:noProof/>
            <w:webHidden/>
          </w:rPr>
          <w:instrText xml:space="preserve"> PAGEREF _Toc26242980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1" w:history="1">
        <w:r w:rsidR="00894A65" w:rsidRPr="00D82850">
          <w:rPr>
            <w:rStyle w:val="Kpr"/>
            <w:rFonts w:eastAsiaTheme="minorHAnsi"/>
            <w:noProof/>
          </w:rPr>
          <w:t>Amaç 1</w:t>
        </w:r>
        <w:r w:rsidR="00894A65">
          <w:rPr>
            <w:noProof/>
            <w:webHidden/>
          </w:rPr>
          <w:tab/>
        </w:r>
        <w:r>
          <w:rPr>
            <w:noProof/>
            <w:webHidden/>
          </w:rPr>
          <w:fldChar w:fldCharType="begin"/>
        </w:r>
        <w:r w:rsidR="00894A65">
          <w:rPr>
            <w:noProof/>
            <w:webHidden/>
          </w:rPr>
          <w:instrText xml:space="preserve"> PAGEREF _Toc26242981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2" w:history="1">
        <w:r w:rsidR="00894A65" w:rsidRPr="00D82850">
          <w:rPr>
            <w:rStyle w:val="Kpr"/>
            <w:rFonts w:eastAsiaTheme="minorHAnsi"/>
            <w:noProof/>
          </w:rPr>
          <w:t>Amaç 2</w:t>
        </w:r>
        <w:r w:rsidR="00894A65">
          <w:rPr>
            <w:noProof/>
            <w:webHidden/>
          </w:rPr>
          <w:tab/>
        </w:r>
        <w:r>
          <w:rPr>
            <w:noProof/>
            <w:webHidden/>
          </w:rPr>
          <w:fldChar w:fldCharType="begin"/>
        </w:r>
        <w:r w:rsidR="00894A65">
          <w:rPr>
            <w:noProof/>
            <w:webHidden/>
          </w:rPr>
          <w:instrText xml:space="preserve"> PAGEREF _Toc26242982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3" w:history="1">
        <w:r w:rsidR="00894A65" w:rsidRPr="00D82850">
          <w:rPr>
            <w:rStyle w:val="Kpr"/>
            <w:rFonts w:eastAsiaTheme="minorHAnsi"/>
            <w:noProof/>
          </w:rPr>
          <w:t>Amaç 3</w:t>
        </w:r>
        <w:r w:rsidR="00894A65">
          <w:rPr>
            <w:noProof/>
            <w:webHidden/>
          </w:rPr>
          <w:tab/>
        </w:r>
        <w:r>
          <w:rPr>
            <w:noProof/>
            <w:webHidden/>
          </w:rPr>
          <w:fldChar w:fldCharType="begin"/>
        </w:r>
        <w:r w:rsidR="00894A65">
          <w:rPr>
            <w:noProof/>
            <w:webHidden/>
          </w:rPr>
          <w:instrText xml:space="preserve"> PAGEREF _Toc26242983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4" w:history="1">
        <w:r w:rsidR="00894A65" w:rsidRPr="00D82850">
          <w:rPr>
            <w:rStyle w:val="Kpr"/>
            <w:rFonts w:eastAsiaTheme="minorHAnsi"/>
            <w:noProof/>
          </w:rPr>
          <w:t>Amaç 4</w:t>
        </w:r>
        <w:r w:rsidR="00894A65">
          <w:rPr>
            <w:noProof/>
            <w:webHidden/>
          </w:rPr>
          <w:tab/>
        </w:r>
        <w:r>
          <w:rPr>
            <w:noProof/>
            <w:webHidden/>
          </w:rPr>
          <w:fldChar w:fldCharType="begin"/>
        </w:r>
        <w:r w:rsidR="00894A65">
          <w:rPr>
            <w:noProof/>
            <w:webHidden/>
          </w:rPr>
          <w:instrText xml:space="preserve"> PAGEREF _Toc26242984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5" w:history="1">
        <w:r w:rsidR="00894A65" w:rsidRPr="00D82850">
          <w:rPr>
            <w:rStyle w:val="Kpr"/>
            <w:rFonts w:eastAsiaTheme="minorHAnsi"/>
            <w:noProof/>
          </w:rPr>
          <w:t>Amaç 5</w:t>
        </w:r>
        <w:r w:rsidR="00894A65">
          <w:rPr>
            <w:noProof/>
            <w:webHidden/>
          </w:rPr>
          <w:tab/>
        </w:r>
        <w:r>
          <w:rPr>
            <w:noProof/>
            <w:webHidden/>
          </w:rPr>
          <w:fldChar w:fldCharType="begin"/>
        </w:r>
        <w:r w:rsidR="00894A65">
          <w:rPr>
            <w:noProof/>
            <w:webHidden/>
          </w:rPr>
          <w:instrText xml:space="preserve"> PAGEREF _Toc26242985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6" w:history="1">
        <w:r w:rsidR="00894A65" w:rsidRPr="00D82850">
          <w:rPr>
            <w:rStyle w:val="Kpr"/>
            <w:rFonts w:eastAsiaTheme="minorHAnsi"/>
            <w:noProof/>
          </w:rPr>
          <w:t>Amaç 6</w:t>
        </w:r>
        <w:r w:rsidR="00894A65">
          <w:rPr>
            <w:noProof/>
            <w:webHidden/>
          </w:rPr>
          <w:tab/>
        </w:r>
        <w:r>
          <w:rPr>
            <w:noProof/>
            <w:webHidden/>
          </w:rPr>
          <w:fldChar w:fldCharType="begin"/>
        </w:r>
        <w:r w:rsidR="00894A65">
          <w:rPr>
            <w:noProof/>
            <w:webHidden/>
          </w:rPr>
          <w:instrText xml:space="preserve"> PAGEREF _Toc26242986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87" w:history="1">
        <w:r w:rsidR="00894A65" w:rsidRPr="00D82850">
          <w:rPr>
            <w:rStyle w:val="Kpr"/>
            <w:rFonts w:eastAsiaTheme="minorHAnsi"/>
            <w:noProof/>
          </w:rPr>
          <w:t>Amaç 7</w:t>
        </w:r>
        <w:r w:rsidR="00894A65">
          <w:rPr>
            <w:noProof/>
            <w:webHidden/>
          </w:rPr>
          <w:tab/>
        </w:r>
        <w:r>
          <w:rPr>
            <w:noProof/>
            <w:webHidden/>
          </w:rPr>
          <w:fldChar w:fldCharType="begin"/>
        </w:r>
        <w:r w:rsidR="00894A65">
          <w:rPr>
            <w:noProof/>
            <w:webHidden/>
          </w:rPr>
          <w:instrText xml:space="preserve"> PAGEREF _Toc26242987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1"/>
        <w:rPr>
          <w:rFonts w:asciiTheme="minorHAnsi" w:hAnsiTheme="minorHAnsi" w:cstheme="minorBidi"/>
          <w:noProof/>
          <w:sz w:val="22"/>
        </w:rPr>
      </w:pPr>
      <w:hyperlink w:anchor="_Toc26242988" w:history="1">
        <w:r w:rsidR="00894A65" w:rsidRPr="00D82850">
          <w:rPr>
            <w:rStyle w:val="Kpr"/>
            <w:noProof/>
          </w:rPr>
          <w:t>4. MALİYETLENDİRME</w:t>
        </w:r>
        <w:r w:rsidR="00894A65">
          <w:rPr>
            <w:noProof/>
            <w:webHidden/>
          </w:rPr>
          <w:tab/>
        </w:r>
        <w:r>
          <w:rPr>
            <w:noProof/>
            <w:webHidden/>
          </w:rPr>
          <w:fldChar w:fldCharType="begin"/>
        </w:r>
        <w:r w:rsidR="00894A65">
          <w:rPr>
            <w:noProof/>
            <w:webHidden/>
          </w:rPr>
          <w:instrText xml:space="preserve"> PAGEREF _Toc26242988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1"/>
        <w:rPr>
          <w:rFonts w:asciiTheme="minorHAnsi" w:hAnsiTheme="minorHAnsi" w:cstheme="minorBidi"/>
          <w:noProof/>
          <w:sz w:val="22"/>
        </w:rPr>
      </w:pPr>
      <w:hyperlink w:anchor="_Toc26242989" w:history="1">
        <w:r w:rsidR="00894A65" w:rsidRPr="00D82850">
          <w:rPr>
            <w:rStyle w:val="Kpr"/>
            <w:noProof/>
          </w:rPr>
          <w:t>5. İZLEME ve DEĞERLENDİRME</w:t>
        </w:r>
        <w:r w:rsidR="00894A65">
          <w:rPr>
            <w:noProof/>
            <w:webHidden/>
          </w:rPr>
          <w:tab/>
        </w:r>
        <w:r>
          <w:rPr>
            <w:noProof/>
            <w:webHidden/>
          </w:rPr>
          <w:fldChar w:fldCharType="begin"/>
        </w:r>
        <w:r w:rsidR="00894A65">
          <w:rPr>
            <w:noProof/>
            <w:webHidden/>
          </w:rPr>
          <w:instrText xml:space="preserve"> PAGEREF _Toc26242989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90" w:history="1">
        <w:r w:rsidR="00894A65" w:rsidRPr="00D82850">
          <w:rPr>
            <w:rStyle w:val="Kpr"/>
            <w:noProof/>
          </w:rPr>
          <w:t xml:space="preserve">5.1. </w:t>
        </w:r>
        <w:r w:rsidR="00F219B9">
          <w:rPr>
            <w:rStyle w:val="Kpr"/>
            <w:noProof/>
          </w:rPr>
          <w:t xml:space="preserve">Sındırgı </w:t>
        </w:r>
        <w:r w:rsidR="00894A65" w:rsidRPr="00D82850">
          <w:rPr>
            <w:rStyle w:val="Kpr"/>
            <w:noProof/>
          </w:rPr>
          <w:t>İl</w:t>
        </w:r>
        <w:r w:rsidR="00F219B9">
          <w:rPr>
            <w:rStyle w:val="Kpr"/>
            <w:noProof/>
          </w:rPr>
          <w:t>çe</w:t>
        </w:r>
        <w:r w:rsidR="00894A65" w:rsidRPr="00D82850">
          <w:rPr>
            <w:rStyle w:val="Kpr"/>
            <w:noProof/>
          </w:rPr>
          <w:t xml:space="preserve"> Millî Eğitim Müdürlüğü 2019-2023 Stratejik Planı İzleme ve Değerlendirme Modeli</w:t>
        </w:r>
        <w:r w:rsidR="00894A65">
          <w:rPr>
            <w:noProof/>
            <w:webHidden/>
          </w:rPr>
          <w:tab/>
        </w:r>
        <w:r>
          <w:rPr>
            <w:noProof/>
            <w:webHidden/>
          </w:rPr>
          <w:fldChar w:fldCharType="begin"/>
        </w:r>
        <w:r w:rsidR="00894A65">
          <w:rPr>
            <w:noProof/>
            <w:webHidden/>
          </w:rPr>
          <w:instrText xml:space="preserve"> PAGEREF _Toc26242990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91" w:history="1">
        <w:r w:rsidR="00894A65" w:rsidRPr="00D82850">
          <w:rPr>
            <w:rStyle w:val="Kpr"/>
            <w:noProof/>
          </w:rPr>
          <w:t>5.2. İzleme ve Değerlendirme Sürecinin İşleyişi</w:t>
        </w:r>
        <w:r w:rsidR="00894A65">
          <w:rPr>
            <w:noProof/>
            <w:webHidden/>
          </w:rPr>
          <w:tab/>
        </w:r>
        <w:r>
          <w:rPr>
            <w:noProof/>
            <w:webHidden/>
          </w:rPr>
          <w:fldChar w:fldCharType="begin"/>
        </w:r>
        <w:r w:rsidR="00894A65">
          <w:rPr>
            <w:noProof/>
            <w:webHidden/>
          </w:rPr>
          <w:instrText xml:space="preserve"> PAGEREF _Toc26242991 \h </w:instrText>
        </w:r>
        <w:r>
          <w:rPr>
            <w:noProof/>
            <w:webHidden/>
          </w:rPr>
          <w:fldChar w:fldCharType="separate"/>
        </w:r>
        <w:r w:rsidR="008D2770">
          <w:rPr>
            <w:b/>
            <w:bCs/>
            <w:noProof/>
            <w:webHidden/>
          </w:rPr>
          <w:t>Hata! Yer işareti tanımlanmamış.</w:t>
        </w:r>
        <w:r>
          <w:rPr>
            <w:noProof/>
            <w:webHidden/>
          </w:rPr>
          <w:fldChar w:fldCharType="end"/>
        </w:r>
      </w:hyperlink>
    </w:p>
    <w:p w:rsidR="00894A65" w:rsidRDefault="0004357E">
      <w:pPr>
        <w:pStyle w:val="T2"/>
        <w:tabs>
          <w:tab w:val="right" w:leader="dot" w:pos="15694"/>
        </w:tabs>
        <w:rPr>
          <w:rFonts w:asciiTheme="minorHAnsi" w:hAnsiTheme="minorHAnsi" w:cstheme="minorBidi"/>
          <w:noProof/>
          <w:sz w:val="22"/>
        </w:rPr>
      </w:pPr>
      <w:hyperlink w:anchor="_Toc26242992" w:history="1">
        <w:r w:rsidR="00894A65" w:rsidRPr="00D82850">
          <w:rPr>
            <w:rStyle w:val="Kpr"/>
            <w:noProof/>
          </w:rPr>
          <w:t>5.3. Performans Göstergeleri</w:t>
        </w:r>
        <w:r w:rsidR="00894A65">
          <w:rPr>
            <w:noProof/>
            <w:webHidden/>
          </w:rPr>
          <w:tab/>
        </w:r>
        <w:r>
          <w:rPr>
            <w:noProof/>
            <w:webHidden/>
          </w:rPr>
          <w:fldChar w:fldCharType="begin"/>
        </w:r>
        <w:r w:rsidR="00894A65">
          <w:rPr>
            <w:noProof/>
            <w:webHidden/>
          </w:rPr>
          <w:instrText xml:space="preserve"> PAGEREF _Toc26242992 \h </w:instrText>
        </w:r>
        <w:r>
          <w:rPr>
            <w:noProof/>
            <w:webHidden/>
          </w:rPr>
          <w:fldChar w:fldCharType="separate"/>
        </w:r>
        <w:r w:rsidR="008D2770">
          <w:rPr>
            <w:b/>
            <w:bCs/>
            <w:noProof/>
            <w:webHidden/>
          </w:rPr>
          <w:t>Hata! Yer işareti tanımlanmamış.</w:t>
        </w:r>
        <w:r>
          <w:rPr>
            <w:noProof/>
            <w:webHidden/>
          </w:rPr>
          <w:fldChar w:fldCharType="end"/>
        </w:r>
      </w:hyperlink>
    </w:p>
    <w:p w:rsidR="00414A29" w:rsidRPr="001E700E" w:rsidRDefault="0004357E" w:rsidP="0070626C">
      <w:r>
        <w:rPr>
          <w:lang w:eastAsia="tr-TR"/>
        </w:rPr>
        <w:fldChar w:fldCharType="end"/>
      </w:r>
    </w:p>
    <w:p w:rsidR="00C92E6C" w:rsidRPr="0076239A" w:rsidRDefault="0076239A" w:rsidP="0076239A">
      <w:pPr>
        <w:pStyle w:val="Balk1"/>
        <w:rPr>
          <w:color w:val="000000" w:themeColor="text1"/>
          <w:sz w:val="36"/>
          <w:szCs w:val="36"/>
        </w:rPr>
      </w:pPr>
      <w:bookmarkStart w:id="12" w:name="_Toc26242956"/>
      <w:r w:rsidRPr="00B36A32">
        <w:rPr>
          <w:color w:val="000000" w:themeColor="text1"/>
          <w:sz w:val="36"/>
          <w:szCs w:val="36"/>
        </w:rPr>
        <w:lastRenderedPageBreak/>
        <w:t>TABLOLAR LİSTESİ</w:t>
      </w:r>
      <w:bookmarkEnd w:id="12"/>
    </w:p>
    <w:bookmarkStart w:id="13" w:name="_Toc534896671"/>
    <w:p w:rsidR="001B2760" w:rsidRDefault="0004357E">
      <w:pPr>
        <w:pStyle w:val="ekillerTablosu"/>
        <w:tabs>
          <w:tab w:val="right" w:leader="dot" w:pos="15694"/>
        </w:tabs>
        <w:rPr>
          <w:rFonts w:asciiTheme="minorHAnsi" w:eastAsiaTheme="minorEastAsia" w:hAnsiTheme="minorHAnsi"/>
          <w:noProof/>
          <w:sz w:val="22"/>
          <w:lang w:eastAsia="tr-TR"/>
        </w:rPr>
      </w:pPr>
      <w:r w:rsidRPr="0004357E">
        <w:rPr>
          <w:color w:val="000000" w:themeColor="text1"/>
          <w:sz w:val="36"/>
          <w:szCs w:val="36"/>
        </w:rPr>
        <w:fldChar w:fldCharType="begin"/>
      </w:r>
      <w:r w:rsidR="0076239A">
        <w:rPr>
          <w:color w:val="000000" w:themeColor="text1"/>
          <w:sz w:val="36"/>
          <w:szCs w:val="36"/>
        </w:rPr>
        <w:instrText xml:space="preserve"> TOC \h \z \c "Tablo" </w:instrText>
      </w:r>
      <w:r w:rsidRPr="0004357E">
        <w:rPr>
          <w:color w:val="000000" w:themeColor="text1"/>
          <w:sz w:val="36"/>
          <w:szCs w:val="36"/>
        </w:rPr>
        <w:fldChar w:fldCharType="separate"/>
      </w:r>
      <w:hyperlink w:anchor="_Toc536091200" w:history="1">
        <w:r w:rsidR="001B2760" w:rsidRPr="00023AA3">
          <w:rPr>
            <w:rStyle w:val="Kpr"/>
            <w:b/>
            <w:noProof/>
          </w:rPr>
          <w:t>Tablo 1.</w:t>
        </w:r>
        <w:r w:rsidR="001B2760" w:rsidRPr="00023AA3">
          <w:rPr>
            <w:rStyle w:val="Kpr"/>
            <w:noProof/>
          </w:rPr>
          <w:t xml:space="preserve"> Strateji Geliştirme Kurulu</w:t>
        </w:r>
        <w:r w:rsidR="001B2760">
          <w:rPr>
            <w:noProof/>
            <w:webHidden/>
          </w:rPr>
          <w:tab/>
        </w:r>
        <w:r>
          <w:rPr>
            <w:noProof/>
            <w:webHidden/>
          </w:rPr>
          <w:fldChar w:fldCharType="begin"/>
        </w:r>
        <w:r w:rsidR="001B2760">
          <w:rPr>
            <w:noProof/>
            <w:webHidden/>
          </w:rPr>
          <w:instrText xml:space="preserve"> PAGEREF _Toc536091200 \h </w:instrText>
        </w:r>
        <w:r>
          <w:rPr>
            <w:noProof/>
            <w:webHidden/>
          </w:rPr>
        </w:r>
        <w:r>
          <w:rPr>
            <w:noProof/>
            <w:webHidden/>
          </w:rPr>
          <w:fldChar w:fldCharType="separate"/>
        </w:r>
        <w:r w:rsidR="008D2770">
          <w:rPr>
            <w:noProof/>
            <w:webHidden/>
          </w:rPr>
          <w:t>92</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1" w:history="1">
        <w:r w:rsidR="001B2760" w:rsidRPr="00023AA3">
          <w:rPr>
            <w:rStyle w:val="Kpr"/>
            <w:b/>
            <w:noProof/>
          </w:rPr>
          <w:t>Tablo 2.</w:t>
        </w:r>
        <w:r w:rsidR="001B2760" w:rsidRPr="00023AA3">
          <w:rPr>
            <w:rStyle w:val="Kpr"/>
            <w:noProof/>
          </w:rPr>
          <w:t xml:space="preserve"> Stratejik Planlama Ekibi</w:t>
        </w:r>
        <w:r w:rsidR="001B2760">
          <w:rPr>
            <w:noProof/>
            <w:webHidden/>
          </w:rPr>
          <w:tab/>
        </w:r>
        <w:r>
          <w:rPr>
            <w:noProof/>
            <w:webHidden/>
          </w:rPr>
          <w:fldChar w:fldCharType="begin"/>
        </w:r>
        <w:r w:rsidR="001B2760">
          <w:rPr>
            <w:noProof/>
            <w:webHidden/>
          </w:rPr>
          <w:instrText xml:space="preserve"> PAGEREF _Toc536091201 \h </w:instrText>
        </w:r>
        <w:r>
          <w:rPr>
            <w:noProof/>
            <w:webHidden/>
          </w:rPr>
        </w:r>
        <w:r>
          <w:rPr>
            <w:noProof/>
            <w:webHidden/>
          </w:rPr>
          <w:fldChar w:fldCharType="separate"/>
        </w:r>
        <w:r w:rsidR="008D2770">
          <w:rPr>
            <w:noProof/>
            <w:webHidden/>
          </w:rPr>
          <w:t>93</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2" w:history="1">
        <w:r w:rsidR="001B2760" w:rsidRPr="00023AA3">
          <w:rPr>
            <w:rStyle w:val="Kpr"/>
            <w:b/>
            <w:noProof/>
          </w:rPr>
          <w:t>Tablo 3.</w:t>
        </w:r>
        <w:r w:rsidR="001B2760" w:rsidRPr="00023AA3">
          <w:rPr>
            <w:rStyle w:val="Kpr"/>
            <w:noProof/>
          </w:rPr>
          <w:t xml:space="preserve"> Üst Politika Belgeleri</w:t>
        </w:r>
        <w:r w:rsidR="001B2760">
          <w:rPr>
            <w:noProof/>
            <w:webHidden/>
          </w:rPr>
          <w:tab/>
        </w:r>
        <w:r>
          <w:rPr>
            <w:noProof/>
            <w:webHidden/>
          </w:rPr>
          <w:fldChar w:fldCharType="begin"/>
        </w:r>
        <w:r w:rsidR="001B2760">
          <w:rPr>
            <w:noProof/>
            <w:webHidden/>
          </w:rPr>
          <w:instrText xml:space="preserve"> PAGEREF _Toc536091202 \h </w:instrText>
        </w:r>
        <w:r>
          <w:rPr>
            <w:noProof/>
            <w:webHidden/>
          </w:rPr>
        </w:r>
        <w:r>
          <w:rPr>
            <w:noProof/>
            <w:webHidden/>
          </w:rPr>
          <w:fldChar w:fldCharType="separate"/>
        </w:r>
        <w:r w:rsidR="008D2770">
          <w:rPr>
            <w:noProof/>
            <w:webHidden/>
          </w:rPr>
          <w:t>101</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3" w:history="1">
        <w:r w:rsidR="001B2760" w:rsidRPr="00023AA3">
          <w:rPr>
            <w:rStyle w:val="Kpr"/>
            <w:b/>
            <w:noProof/>
          </w:rPr>
          <w:t>Tablo 4.</w:t>
        </w:r>
        <w:r w:rsidR="001B2760" w:rsidRPr="00023AA3">
          <w:rPr>
            <w:rStyle w:val="Kpr"/>
            <w:noProof/>
          </w:rPr>
          <w:t xml:space="preserve"> İl Millî Eğitim Müdürlüğü İnsan Kaynakları Durumu</w:t>
        </w:r>
        <w:r w:rsidR="001B2760">
          <w:rPr>
            <w:noProof/>
            <w:webHidden/>
          </w:rPr>
          <w:tab/>
        </w:r>
        <w:r>
          <w:rPr>
            <w:noProof/>
            <w:webHidden/>
          </w:rPr>
          <w:fldChar w:fldCharType="begin"/>
        </w:r>
        <w:r w:rsidR="001B2760">
          <w:rPr>
            <w:noProof/>
            <w:webHidden/>
          </w:rPr>
          <w:instrText xml:space="preserve"> PAGEREF _Toc536091203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4" w:history="1">
        <w:r w:rsidR="001B2760" w:rsidRPr="00023AA3">
          <w:rPr>
            <w:rStyle w:val="Kpr"/>
            <w:b/>
            <w:noProof/>
          </w:rPr>
          <w:t>Tablo 5.</w:t>
        </w:r>
        <w:r w:rsidR="001B2760" w:rsidRPr="00023AA3">
          <w:rPr>
            <w:rStyle w:val="Kpr"/>
            <w:noProof/>
          </w:rPr>
          <w:t xml:space="preserve"> İl Geneli Okul/Kurum Yöneticisi Durumu</w:t>
        </w:r>
        <w:r w:rsidR="001B2760">
          <w:rPr>
            <w:noProof/>
            <w:webHidden/>
          </w:rPr>
          <w:tab/>
        </w:r>
        <w:r>
          <w:rPr>
            <w:noProof/>
            <w:webHidden/>
          </w:rPr>
          <w:fldChar w:fldCharType="begin"/>
        </w:r>
        <w:r w:rsidR="001B2760">
          <w:rPr>
            <w:noProof/>
            <w:webHidden/>
          </w:rPr>
          <w:instrText xml:space="preserve"> PAGEREF _Toc536091204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5" w:history="1">
        <w:r w:rsidR="001B2760" w:rsidRPr="00023AA3">
          <w:rPr>
            <w:rStyle w:val="Kpr"/>
            <w:b/>
            <w:noProof/>
          </w:rPr>
          <w:t>Tablo 6.</w:t>
        </w:r>
        <w:r w:rsidR="001B2760" w:rsidRPr="00023AA3">
          <w:rPr>
            <w:rStyle w:val="Kpr"/>
            <w:noProof/>
          </w:rPr>
          <w:t xml:space="preserve"> İl Geneli Öğretmen Durumu</w:t>
        </w:r>
        <w:r w:rsidR="001B2760">
          <w:rPr>
            <w:noProof/>
            <w:webHidden/>
          </w:rPr>
          <w:tab/>
        </w:r>
        <w:r>
          <w:rPr>
            <w:noProof/>
            <w:webHidden/>
          </w:rPr>
          <w:fldChar w:fldCharType="begin"/>
        </w:r>
        <w:r w:rsidR="001B2760">
          <w:rPr>
            <w:noProof/>
            <w:webHidden/>
          </w:rPr>
          <w:instrText xml:space="preserve"> PAGEREF _Toc536091205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6" w:history="1">
        <w:r w:rsidR="001B2760" w:rsidRPr="00023AA3">
          <w:rPr>
            <w:rStyle w:val="Kpr"/>
            <w:b/>
            <w:noProof/>
          </w:rPr>
          <w:t>Tablo 7.</w:t>
        </w:r>
        <w:r w:rsidR="001B2760" w:rsidRPr="00023AA3">
          <w:rPr>
            <w:rStyle w:val="Kpr"/>
            <w:noProof/>
          </w:rPr>
          <w:t xml:space="preserve"> Eğitim Öğretim Dışı Personel Durumu</w:t>
        </w:r>
        <w:r w:rsidR="001B2760">
          <w:rPr>
            <w:noProof/>
            <w:webHidden/>
          </w:rPr>
          <w:tab/>
        </w:r>
        <w:r>
          <w:rPr>
            <w:noProof/>
            <w:webHidden/>
          </w:rPr>
          <w:fldChar w:fldCharType="begin"/>
        </w:r>
        <w:r w:rsidR="001B2760">
          <w:rPr>
            <w:noProof/>
            <w:webHidden/>
          </w:rPr>
          <w:instrText xml:space="preserve"> PAGEREF _Toc536091206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7" w:history="1">
        <w:r w:rsidR="001B2760" w:rsidRPr="00023AA3">
          <w:rPr>
            <w:rStyle w:val="Kpr"/>
            <w:b/>
            <w:noProof/>
          </w:rPr>
          <w:t>Tablo 8.</w:t>
        </w:r>
        <w:r w:rsidR="001B2760" w:rsidRPr="00023AA3">
          <w:rPr>
            <w:rStyle w:val="Kpr"/>
            <w:noProof/>
          </w:rPr>
          <w:t xml:space="preserve"> İl Millî Eğitim Personelinin Öğrenim Durumlarına Göre Dağılımı</w:t>
        </w:r>
        <w:r w:rsidR="001B2760">
          <w:rPr>
            <w:noProof/>
            <w:webHidden/>
          </w:rPr>
          <w:tab/>
        </w:r>
        <w:r>
          <w:rPr>
            <w:noProof/>
            <w:webHidden/>
          </w:rPr>
          <w:fldChar w:fldCharType="begin"/>
        </w:r>
        <w:r w:rsidR="001B2760">
          <w:rPr>
            <w:noProof/>
            <w:webHidden/>
          </w:rPr>
          <w:instrText xml:space="preserve"> PAGEREF _Toc536091207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8" w:history="1">
        <w:r w:rsidR="001B2760" w:rsidRPr="00023AA3">
          <w:rPr>
            <w:rStyle w:val="Kpr"/>
            <w:b/>
            <w:noProof/>
          </w:rPr>
          <w:t>Tablo 9.</w:t>
        </w:r>
        <w:r w:rsidR="001B2760" w:rsidRPr="00023AA3">
          <w:rPr>
            <w:rStyle w:val="Kpr"/>
            <w:noProof/>
          </w:rPr>
          <w:t xml:space="preserve"> Diğer Statüler</w:t>
        </w:r>
        <w:r w:rsidR="001B2760">
          <w:rPr>
            <w:noProof/>
            <w:webHidden/>
          </w:rPr>
          <w:tab/>
        </w:r>
        <w:r>
          <w:rPr>
            <w:noProof/>
            <w:webHidden/>
          </w:rPr>
          <w:fldChar w:fldCharType="begin"/>
        </w:r>
        <w:r w:rsidR="001B2760">
          <w:rPr>
            <w:noProof/>
            <w:webHidden/>
          </w:rPr>
          <w:instrText xml:space="preserve"> PAGEREF _Toc536091208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09" w:history="1">
        <w:r w:rsidR="001B2760" w:rsidRPr="00023AA3">
          <w:rPr>
            <w:rStyle w:val="Kpr"/>
            <w:b/>
            <w:noProof/>
          </w:rPr>
          <w:t>Tablo 10.</w:t>
        </w:r>
        <w:r w:rsidR="00511F9B">
          <w:rPr>
            <w:rStyle w:val="Kpr"/>
            <w:noProof/>
          </w:rPr>
          <w:t xml:space="preserve"> 2022-2023</w:t>
        </w:r>
        <w:r w:rsidR="001B2760" w:rsidRPr="00023AA3">
          <w:rPr>
            <w:rStyle w:val="Kpr"/>
            <w:noProof/>
          </w:rPr>
          <w:t xml:space="preserve"> Eğitim Öğretim Yılı İtibariyle FATİH Projesi Kapsamında Gönderilen Materyal Sayısı</w:t>
        </w:r>
        <w:r w:rsidR="001B2760">
          <w:rPr>
            <w:noProof/>
            <w:webHidden/>
          </w:rPr>
          <w:tab/>
        </w:r>
        <w:r>
          <w:rPr>
            <w:noProof/>
            <w:webHidden/>
          </w:rPr>
          <w:fldChar w:fldCharType="begin"/>
        </w:r>
        <w:r w:rsidR="001B2760">
          <w:rPr>
            <w:noProof/>
            <w:webHidden/>
          </w:rPr>
          <w:instrText xml:space="preserve"> PAGEREF _Toc536091209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10" w:history="1">
        <w:r w:rsidR="001B2760" w:rsidRPr="00023AA3">
          <w:rPr>
            <w:rStyle w:val="Kpr"/>
            <w:b/>
            <w:noProof/>
          </w:rPr>
          <w:t>Tablo 11.</w:t>
        </w:r>
        <w:r w:rsidR="001B2760" w:rsidRPr="00023AA3">
          <w:rPr>
            <w:rStyle w:val="Kpr"/>
            <w:noProof/>
          </w:rPr>
          <w:t xml:space="preserve"> Yıllara Gelen ve Harcanan Ödenek Tablosu</w:t>
        </w:r>
        <w:r w:rsidR="001B2760">
          <w:rPr>
            <w:noProof/>
            <w:webHidden/>
          </w:rPr>
          <w:tab/>
        </w:r>
        <w:r>
          <w:rPr>
            <w:noProof/>
            <w:webHidden/>
          </w:rPr>
          <w:fldChar w:fldCharType="begin"/>
        </w:r>
        <w:r w:rsidR="001B2760">
          <w:rPr>
            <w:noProof/>
            <w:webHidden/>
          </w:rPr>
          <w:instrText xml:space="preserve"> PAGEREF _Toc536091210 \h </w:instrText>
        </w:r>
        <w:r>
          <w:rPr>
            <w:noProof/>
            <w:webHidden/>
          </w:rPr>
        </w:r>
        <w:r>
          <w:rPr>
            <w:noProof/>
            <w:webHidden/>
          </w:rPr>
          <w:fldChar w:fldCharType="separate"/>
        </w:r>
        <w:r w:rsidR="008D2770">
          <w:rPr>
            <w:noProof/>
            <w:webHidden/>
          </w:rPr>
          <w:t>106</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11" w:history="1">
        <w:r w:rsidR="001B2760" w:rsidRPr="00023AA3">
          <w:rPr>
            <w:rStyle w:val="Kpr"/>
            <w:b/>
            <w:noProof/>
          </w:rPr>
          <w:t>Tablo 12.</w:t>
        </w:r>
        <w:r w:rsidR="001B2760" w:rsidRPr="00023AA3">
          <w:rPr>
            <w:rStyle w:val="Kpr"/>
            <w:noProof/>
          </w:rPr>
          <w:t xml:space="preserve"> GZFT Analizi</w:t>
        </w:r>
        <w:r w:rsidR="001B2760">
          <w:rPr>
            <w:noProof/>
            <w:webHidden/>
          </w:rPr>
          <w:tab/>
        </w:r>
        <w:r>
          <w:rPr>
            <w:noProof/>
            <w:webHidden/>
          </w:rPr>
          <w:fldChar w:fldCharType="begin"/>
        </w:r>
        <w:r w:rsidR="001B2760">
          <w:rPr>
            <w:noProof/>
            <w:webHidden/>
          </w:rPr>
          <w:instrText xml:space="preserve"> PAGEREF _Toc536091211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12" w:history="1">
        <w:r w:rsidR="001B2760" w:rsidRPr="00023AA3">
          <w:rPr>
            <w:rStyle w:val="Kpr"/>
            <w:b/>
            <w:noProof/>
          </w:rPr>
          <w:t>Tablo 13.</w:t>
        </w:r>
        <w:r w:rsidR="001B2760" w:rsidRPr="00023AA3">
          <w:rPr>
            <w:rStyle w:val="Kpr"/>
            <w:noProof/>
          </w:rPr>
          <w:t xml:space="preserve"> Tespitler ve İhtiyaçlar</w:t>
        </w:r>
        <w:r w:rsidR="001B2760">
          <w:rPr>
            <w:noProof/>
            <w:webHidden/>
          </w:rPr>
          <w:tab/>
        </w:r>
        <w:r>
          <w:rPr>
            <w:noProof/>
            <w:webHidden/>
          </w:rPr>
          <w:fldChar w:fldCharType="begin"/>
        </w:r>
        <w:r w:rsidR="001B2760">
          <w:rPr>
            <w:noProof/>
            <w:webHidden/>
          </w:rPr>
          <w:instrText xml:space="preserve"> PAGEREF _Toc536091212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13" w:history="1">
        <w:r w:rsidR="001B2760" w:rsidRPr="00023AA3">
          <w:rPr>
            <w:rStyle w:val="Kpr"/>
            <w:b/>
            <w:noProof/>
          </w:rPr>
          <w:t>Tablo 14.</w:t>
        </w:r>
        <w:r w:rsidR="001B2760" w:rsidRPr="00023AA3">
          <w:rPr>
            <w:rStyle w:val="Kpr"/>
            <w:noProof/>
          </w:rPr>
          <w:t xml:space="preserve"> Kaynak Tablosu</w:t>
        </w:r>
        <w:r w:rsidR="001B2760">
          <w:rPr>
            <w:noProof/>
            <w:webHidden/>
          </w:rPr>
          <w:tab/>
        </w:r>
        <w:r>
          <w:rPr>
            <w:noProof/>
            <w:webHidden/>
          </w:rPr>
          <w:fldChar w:fldCharType="begin"/>
        </w:r>
        <w:r w:rsidR="001B2760">
          <w:rPr>
            <w:noProof/>
            <w:webHidden/>
          </w:rPr>
          <w:instrText xml:space="preserve"> PAGEREF _Toc536091213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14" w:history="1">
        <w:r w:rsidR="001B2760" w:rsidRPr="00023AA3">
          <w:rPr>
            <w:rStyle w:val="Kpr"/>
            <w:b/>
            <w:noProof/>
          </w:rPr>
          <w:t>Tablo 15.</w:t>
        </w:r>
        <w:r w:rsidR="001B2760" w:rsidRPr="00023AA3">
          <w:rPr>
            <w:rStyle w:val="Kpr"/>
            <w:noProof/>
          </w:rPr>
          <w:t xml:space="preserve"> Amaç ve Hedef Maliyetleri Tablosu</w:t>
        </w:r>
        <w:r w:rsidR="001B2760">
          <w:rPr>
            <w:noProof/>
            <w:webHidden/>
          </w:rPr>
          <w:tab/>
        </w:r>
        <w:r>
          <w:rPr>
            <w:noProof/>
            <w:webHidden/>
          </w:rPr>
          <w:fldChar w:fldCharType="begin"/>
        </w:r>
        <w:r w:rsidR="001B2760">
          <w:rPr>
            <w:noProof/>
            <w:webHidden/>
          </w:rPr>
          <w:instrText xml:space="preserve"> PAGEREF _Toc536091214 \h </w:instrText>
        </w:r>
        <w:r>
          <w:rPr>
            <w:noProof/>
            <w:webHidden/>
          </w:rPr>
          <w:fldChar w:fldCharType="separate"/>
        </w:r>
        <w:r w:rsidR="008D2770">
          <w:rPr>
            <w:b/>
            <w:bCs/>
            <w:noProof/>
            <w:webHidden/>
          </w:rPr>
          <w:t>Hata! Yer işareti tanımlanmamış.</w:t>
        </w:r>
        <w:r>
          <w:rPr>
            <w:noProof/>
            <w:webHidden/>
          </w:rPr>
          <w:fldChar w:fldCharType="end"/>
        </w:r>
      </w:hyperlink>
    </w:p>
    <w:p w:rsidR="001B2760" w:rsidRDefault="0004357E">
      <w:pPr>
        <w:pStyle w:val="ekillerTablosu"/>
        <w:tabs>
          <w:tab w:val="right" w:leader="dot" w:pos="15694"/>
        </w:tabs>
        <w:rPr>
          <w:rFonts w:asciiTheme="minorHAnsi" w:eastAsiaTheme="minorEastAsia" w:hAnsiTheme="minorHAnsi"/>
          <w:noProof/>
          <w:sz w:val="22"/>
          <w:lang w:eastAsia="tr-TR"/>
        </w:rPr>
      </w:pPr>
      <w:hyperlink w:anchor="_Toc536091215" w:history="1">
        <w:r w:rsidR="001B2760" w:rsidRPr="00023AA3">
          <w:rPr>
            <w:rStyle w:val="Kpr"/>
            <w:b/>
            <w:noProof/>
          </w:rPr>
          <w:t>Tablo 16.</w:t>
        </w:r>
        <w:r w:rsidR="001B2760" w:rsidRPr="00023AA3">
          <w:rPr>
            <w:rStyle w:val="Kpr"/>
            <w:noProof/>
          </w:rPr>
          <w:t xml:space="preserve"> İzleme ve Değerlendirme Takvimi</w:t>
        </w:r>
        <w:r w:rsidR="001B2760">
          <w:rPr>
            <w:noProof/>
            <w:webHidden/>
          </w:rPr>
          <w:tab/>
        </w:r>
        <w:r>
          <w:rPr>
            <w:noProof/>
            <w:webHidden/>
          </w:rPr>
          <w:fldChar w:fldCharType="begin"/>
        </w:r>
        <w:r w:rsidR="001B2760">
          <w:rPr>
            <w:noProof/>
            <w:webHidden/>
          </w:rPr>
          <w:instrText xml:space="preserve"> PAGEREF _Toc536091215 \h </w:instrText>
        </w:r>
        <w:r>
          <w:rPr>
            <w:noProof/>
            <w:webHidden/>
          </w:rPr>
          <w:fldChar w:fldCharType="separate"/>
        </w:r>
        <w:r w:rsidR="008D2770">
          <w:rPr>
            <w:b/>
            <w:bCs/>
            <w:noProof/>
            <w:webHidden/>
          </w:rPr>
          <w:t>Hata! Yer işareti tanımlanmamış.</w:t>
        </w:r>
        <w:r>
          <w:rPr>
            <w:noProof/>
            <w:webHidden/>
          </w:rPr>
          <w:fldChar w:fldCharType="end"/>
        </w:r>
      </w:hyperlink>
    </w:p>
    <w:p w:rsidR="00C92E6C" w:rsidRDefault="0004357E" w:rsidP="009D79F5">
      <w:pPr>
        <w:rPr>
          <w:rFonts w:ascii="Book Antiqua" w:hAnsi="Book Antiqua"/>
          <w:b/>
          <w:sz w:val="24"/>
          <w:szCs w:val="24"/>
        </w:rPr>
      </w:pPr>
      <w:r>
        <w:fldChar w:fldCharType="end"/>
      </w:r>
      <w:bookmarkEnd w:id="13"/>
    </w:p>
    <w:p w:rsidR="001F251B" w:rsidRPr="007F05CF" w:rsidRDefault="00EA68B2" w:rsidP="007F05CF">
      <w:pPr>
        <w:pStyle w:val="Balk1"/>
        <w:rPr>
          <w:color w:val="000000" w:themeColor="text1"/>
          <w:sz w:val="36"/>
          <w:szCs w:val="36"/>
        </w:rPr>
      </w:pPr>
      <w:bookmarkStart w:id="14" w:name="_Toc26242957"/>
      <w:r>
        <w:rPr>
          <w:color w:val="000000" w:themeColor="text1"/>
          <w:sz w:val="36"/>
          <w:szCs w:val="36"/>
        </w:rPr>
        <w:br/>
      </w:r>
      <w:r w:rsidR="001F251B" w:rsidRPr="00B36A32">
        <w:rPr>
          <w:color w:val="000000" w:themeColor="text1"/>
          <w:sz w:val="36"/>
          <w:szCs w:val="36"/>
        </w:rPr>
        <w:t>ŞEKİLLER LİSTESİ</w:t>
      </w:r>
      <w:bookmarkEnd w:id="14"/>
    </w:p>
    <w:p w:rsidR="001F251B" w:rsidRDefault="0004357E">
      <w:pPr>
        <w:pStyle w:val="ekillerTablosu"/>
        <w:tabs>
          <w:tab w:val="right" w:leader="dot" w:pos="15694"/>
        </w:tabs>
        <w:rPr>
          <w:rFonts w:asciiTheme="minorHAnsi" w:eastAsiaTheme="minorEastAsia" w:hAnsiTheme="minorHAnsi"/>
          <w:noProof/>
          <w:sz w:val="22"/>
          <w:lang w:eastAsia="tr-TR"/>
        </w:rPr>
      </w:pPr>
      <w:r>
        <w:rPr>
          <w:b/>
          <w:szCs w:val="24"/>
        </w:rPr>
        <w:fldChar w:fldCharType="begin"/>
      </w:r>
      <w:r w:rsidR="001F251B">
        <w:rPr>
          <w:b/>
          <w:szCs w:val="24"/>
        </w:rPr>
        <w:instrText xml:space="preserve"> TOC \h \z \c "Şekil" </w:instrText>
      </w:r>
      <w:r>
        <w:rPr>
          <w:b/>
          <w:szCs w:val="24"/>
        </w:rPr>
        <w:fldChar w:fldCharType="separate"/>
      </w:r>
      <w:hyperlink w:anchor="_Toc535921201" w:history="1">
        <w:r w:rsidR="001F251B" w:rsidRPr="005B5DDF">
          <w:rPr>
            <w:rStyle w:val="Kpr"/>
            <w:b/>
            <w:noProof/>
          </w:rPr>
          <w:t>Şekil 1.</w:t>
        </w:r>
        <w:r w:rsidR="001F251B" w:rsidRPr="005B5DDF">
          <w:rPr>
            <w:rStyle w:val="Kpr"/>
            <w:noProof/>
          </w:rPr>
          <w:t xml:space="preserve"> Stratejik Plan Oluşum Şeması</w:t>
        </w:r>
        <w:r w:rsidR="001F251B">
          <w:rPr>
            <w:noProof/>
            <w:webHidden/>
          </w:rPr>
          <w:tab/>
        </w:r>
        <w:r>
          <w:rPr>
            <w:noProof/>
            <w:webHidden/>
          </w:rPr>
          <w:fldChar w:fldCharType="begin"/>
        </w:r>
        <w:r w:rsidR="001F251B">
          <w:rPr>
            <w:noProof/>
            <w:webHidden/>
          </w:rPr>
          <w:instrText xml:space="preserve"> PAGEREF _Toc535921201 \h </w:instrText>
        </w:r>
        <w:r>
          <w:rPr>
            <w:noProof/>
            <w:webHidden/>
          </w:rPr>
        </w:r>
        <w:r>
          <w:rPr>
            <w:noProof/>
            <w:webHidden/>
          </w:rPr>
          <w:fldChar w:fldCharType="separate"/>
        </w:r>
        <w:r w:rsidR="008D2770">
          <w:rPr>
            <w:noProof/>
            <w:webHidden/>
          </w:rPr>
          <w:t>93</w:t>
        </w:r>
        <w:r>
          <w:rPr>
            <w:noProof/>
            <w:webHidden/>
          </w:rPr>
          <w:fldChar w:fldCharType="end"/>
        </w:r>
      </w:hyperlink>
    </w:p>
    <w:p w:rsidR="001F251B" w:rsidRDefault="0004357E">
      <w:pPr>
        <w:pStyle w:val="ekillerTablosu"/>
        <w:tabs>
          <w:tab w:val="right" w:leader="dot" w:pos="15694"/>
        </w:tabs>
        <w:rPr>
          <w:rFonts w:asciiTheme="minorHAnsi" w:eastAsiaTheme="minorEastAsia" w:hAnsiTheme="minorHAnsi"/>
          <w:noProof/>
          <w:sz w:val="22"/>
          <w:lang w:eastAsia="tr-TR"/>
        </w:rPr>
      </w:pPr>
      <w:hyperlink w:anchor="_Toc535921202" w:history="1">
        <w:r w:rsidR="001F251B" w:rsidRPr="005B5DDF">
          <w:rPr>
            <w:rStyle w:val="Kpr"/>
            <w:b/>
            <w:noProof/>
          </w:rPr>
          <w:t>Şekil 2.</w:t>
        </w:r>
        <w:r w:rsidR="001F251B" w:rsidRPr="005B5DDF">
          <w:rPr>
            <w:rStyle w:val="Kpr"/>
            <w:noProof/>
          </w:rPr>
          <w:t xml:space="preserve"> Stratejik Plan Modeli</w:t>
        </w:r>
        <w:r w:rsidR="001F251B">
          <w:rPr>
            <w:noProof/>
            <w:webHidden/>
          </w:rPr>
          <w:tab/>
        </w:r>
        <w:r>
          <w:rPr>
            <w:noProof/>
            <w:webHidden/>
          </w:rPr>
          <w:fldChar w:fldCharType="begin"/>
        </w:r>
        <w:r w:rsidR="001F251B">
          <w:rPr>
            <w:noProof/>
            <w:webHidden/>
          </w:rPr>
          <w:instrText xml:space="preserve"> PAGEREF _Toc535921202 \h </w:instrText>
        </w:r>
        <w:r>
          <w:rPr>
            <w:noProof/>
            <w:webHidden/>
          </w:rPr>
        </w:r>
        <w:r>
          <w:rPr>
            <w:noProof/>
            <w:webHidden/>
          </w:rPr>
          <w:fldChar w:fldCharType="separate"/>
        </w:r>
        <w:r w:rsidR="008D2770">
          <w:rPr>
            <w:noProof/>
            <w:webHidden/>
          </w:rPr>
          <w:t>95</w:t>
        </w:r>
        <w:r>
          <w:rPr>
            <w:noProof/>
            <w:webHidden/>
          </w:rPr>
          <w:fldChar w:fldCharType="end"/>
        </w:r>
      </w:hyperlink>
    </w:p>
    <w:p w:rsidR="001F251B" w:rsidRDefault="0004357E">
      <w:pPr>
        <w:pStyle w:val="ekillerTablosu"/>
        <w:tabs>
          <w:tab w:val="right" w:leader="dot" w:pos="15694"/>
        </w:tabs>
        <w:rPr>
          <w:rFonts w:asciiTheme="minorHAnsi" w:eastAsiaTheme="minorEastAsia" w:hAnsiTheme="minorHAnsi"/>
          <w:noProof/>
          <w:sz w:val="22"/>
          <w:lang w:eastAsia="tr-TR"/>
        </w:rPr>
      </w:pPr>
      <w:hyperlink w:anchor="_Toc535921203" w:history="1">
        <w:r w:rsidR="001F251B" w:rsidRPr="005B5DDF">
          <w:rPr>
            <w:rStyle w:val="Kpr"/>
            <w:b/>
            <w:noProof/>
          </w:rPr>
          <w:t>Şekil 3.</w:t>
        </w:r>
        <w:r w:rsidR="001F251B" w:rsidRPr="005B5DDF">
          <w:rPr>
            <w:rStyle w:val="Kpr"/>
            <w:noProof/>
          </w:rPr>
          <w:t xml:space="preserve"> Paydaşların İl Millî Eğitim Müdürlüğü Faaliyetlerinden Memnuniyet Düzeyi</w:t>
        </w:r>
        <w:r w:rsidR="001F251B">
          <w:rPr>
            <w:noProof/>
            <w:webHidden/>
          </w:rPr>
          <w:tab/>
        </w:r>
        <w:r>
          <w:rPr>
            <w:noProof/>
            <w:webHidden/>
          </w:rPr>
          <w:fldChar w:fldCharType="begin"/>
        </w:r>
        <w:r w:rsidR="001F251B">
          <w:rPr>
            <w:noProof/>
            <w:webHidden/>
          </w:rPr>
          <w:instrText xml:space="preserve"> PAGEREF _Toc535921203 \h </w:instrText>
        </w:r>
        <w:r>
          <w:rPr>
            <w:noProof/>
            <w:webHidden/>
          </w:rPr>
          <w:fldChar w:fldCharType="separate"/>
        </w:r>
        <w:r w:rsidR="008D2770">
          <w:rPr>
            <w:b/>
            <w:bCs/>
            <w:noProof/>
            <w:webHidden/>
          </w:rPr>
          <w:t>Hata! Yer işareti tanımlanmamış.</w:t>
        </w:r>
        <w:r>
          <w:rPr>
            <w:noProof/>
            <w:webHidden/>
          </w:rPr>
          <w:fldChar w:fldCharType="end"/>
        </w:r>
      </w:hyperlink>
    </w:p>
    <w:p w:rsidR="001F251B" w:rsidRDefault="0004357E">
      <w:pPr>
        <w:pStyle w:val="ekillerTablosu"/>
        <w:tabs>
          <w:tab w:val="right" w:leader="dot" w:pos="15694"/>
        </w:tabs>
        <w:rPr>
          <w:rFonts w:asciiTheme="minorHAnsi" w:eastAsiaTheme="minorEastAsia" w:hAnsiTheme="minorHAnsi"/>
          <w:noProof/>
          <w:sz w:val="22"/>
          <w:lang w:eastAsia="tr-TR"/>
        </w:rPr>
      </w:pPr>
      <w:hyperlink w:anchor="_Toc535921204" w:history="1">
        <w:r w:rsidR="001F251B" w:rsidRPr="005B5DDF">
          <w:rPr>
            <w:rStyle w:val="Kpr"/>
            <w:b/>
            <w:noProof/>
          </w:rPr>
          <w:t>Şekil 4.</w:t>
        </w:r>
        <w:r w:rsidR="001F251B" w:rsidRPr="005B5DDF">
          <w:rPr>
            <w:rStyle w:val="Kpr"/>
            <w:noProof/>
          </w:rPr>
          <w:t xml:space="preserve"> Öncelik Verilmesi Gerekli Görülen Faaliyet Alanları</w:t>
        </w:r>
        <w:r w:rsidR="001F251B">
          <w:rPr>
            <w:noProof/>
            <w:webHidden/>
          </w:rPr>
          <w:tab/>
        </w:r>
        <w:r>
          <w:rPr>
            <w:noProof/>
            <w:webHidden/>
          </w:rPr>
          <w:fldChar w:fldCharType="begin"/>
        </w:r>
        <w:r w:rsidR="001F251B">
          <w:rPr>
            <w:noProof/>
            <w:webHidden/>
          </w:rPr>
          <w:instrText xml:space="preserve"> PAGEREF _Toc535921204 \h </w:instrText>
        </w:r>
        <w:r>
          <w:rPr>
            <w:noProof/>
            <w:webHidden/>
          </w:rPr>
          <w:fldChar w:fldCharType="separate"/>
        </w:r>
        <w:r w:rsidR="008D2770">
          <w:rPr>
            <w:b/>
            <w:bCs/>
            <w:noProof/>
            <w:webHidden/>
          </w:rPr>
          <w:t>Hata! Yer işareti tanımlanmamış.</w:t>
        </w:r>
        <w:r>
          <w:rPr>
            <w:noProof/>
            <w:webHidden/>
          </w:rPr>
          <w:fldChar w:fldCharType="end"/>
        </w:r>
      </w:hyperlink>
    </w:p>
    <w:p w:rsidR="001F251B" w:rsidRDefault="0004357E">
      <w:pPr>
        <w:pStyle w:val="ekillerTablosu"/>
        <w:tabs>
          <w:tab w:val="right" w:leader="dot" w:pos="15694"/>
        </w:tabs>
        <w:rPr>
          <w:rFonts w:asciiTheme="minorHAnsi" w:eastAsiaTheme="minorEastAsia" w:hAnsiTheme="minorHAnsi"/>
          <w:noProof/>
          <w:sz w:val="22"/>
          <w:lang w:eastAsia="tr-TR"/>
        </w:rPr>
      </w:pPr>
      <w:hyperlink w:anchor="_Toc535921205" w:history="1">
        <w:r w:rsidR="001F251B" w:rsidRPr="005B5DDF">
          <w:rPr>
            <w:rStyle w:val="Kpr"/>
            <w:b/>
            <w:noProof/>
          </w:rPr>
          <w:t>Şekil 5.</w:t>
        </w:r>
        <w:r w:rsidR="001F251B" w:rsidRPr="005B5DDF">
          <w:rPr>
            <w:rStyle w:val="Kpr"/>
            <w:noProof/>
          </w:rPr>
          <w:t xml:space="preserve"> Paydaşların İl Millî Eğitim Müdürlüğü Çalışmalarından En Çok Memnun Olduğu Birimler</w:t>
        </w:r>
        <w:r w:rsidR="001F251B">
          <w:rPr>
            <w:noProof/>
            <w:webHidden/>
          </w:rPr>
          <w:tab/>
        </w:r>
        <w:r>
          <w:rPr>
            <w:noProof/>
            <w:webHidden/>
          </w:rPr>
          <w:fldChar w:fldCharType="begin"/>
        </w:r>
        <w:r w:rsidR="001F251B">
          <w:rPr>
            <w:noProof/>
            <w:webHidden/>
          </w:rPr>
          <w:instrText xml:space="preserve"> PAGEREF _Toc535921205 \h </w:instrText>
        </w:r>
        <w:r>
          <w:rPr>
            <w:noProof/>
            <w:webHidden/>
          </w:rPr>
          <w:fldChar w:fldCharType="separate"/>
        </w:r>
        <w:r w:rsidR="008D2770">
          <w:rPr>
            <w:b/>
            <w:bCs/>
            <w:noProof/>
            <w:webHidden/>
          </w:rPr>
          <w:t>Hata! Yer işareti tanımlanmamış.</w:t>
        </w:r>
        <w:r>
          <w:rPr>
            <w:noProof/>
            <w:webHidden/>
          </w:rPr>
          <w:fldChar w:fldCharType="end"/>
        </w:r>
      </w:hyperlink>
    </w:p>
    <w:p w:rsidR="001F251B" w:rsidRDefault="0004357E">
      <w:pPr>
        <w:pStyle w:val="ekillerTablosu"/>
        <w:tabs>
          <w:tab w:val="right" w:leader="dot" w:pos="15694"/>
        </w:tabs>
        <w:rPr>
          <w:rFonts w:asciiTheme="minorHAnsi" w:eastAsiaTheme="minorEastAsia" w:hAnsiTheme="minorHAnsi"/>
          <w:noProof/>
          <w:sz w:val="22"/>
          <w:lang w:eastAsia="tr-TR"/>
        </w:rPr>
      </w:pPr>
      <w:hyperlink w:anchor="_Toc535921206" w:history="1">
        <w:r w:rsidR="001F251B" w:rsidRPr="005B5DDF">
          <w:rPr>
            <w:rStyle w:val="Kpr"/>
            <w:b/>
            <w:noProof/>
          </w:rPr>
          <w:t>Şekil 6.</w:t>
        </w:r>
        <w:r w:rsidR="001F251B" w:rsidRPr="005B5DDF">
          <w:rPr>
            <w:rStyle w:val="Kpr"/>
            <w:noProof/>
          </w:rPr>
          <w:t xml:space="preserve"> İzleme ve Değerlendirme Süreci</w:t>
        </w:r>
        <w:r w:rsidR="001F251B">
          <w:rPr>
            <w:noProof/>
            <w:webHidden/>
          </w:rPr>
          <w:tab/>
        </w:r>
        <w:r>
          <w:rPr>
            <w:noProof/>
            <w:webHidden/>
          </w:rPr>
          <w:fldChar w:fldCharType="begin"/>
        </w:r>
        <w:r w:rsidR="001F251B">
          <w:rPr>
            <w:noProof/>
            <w:webHidden/>
          </w:rPr>
          <w:instrText xml:space="preserve"> PAGEREF _Toc535921206 \h </w:instrText>
        </w:r>
        <w:r>
          <w:rPr>
            <w:noProof/>
            <w:webHidden/>
          </w:rPr>
          <w:fldChar w:fldCharType="separate"/>
        </w:r>
        <w:r w:rsidR="008D2770">
          <w:rPr>
            <w:b/>
            <w:bCs/>
            <w:noProof/>
            <w:webHidden/>
          </w:rPr>
          <w:t>Hata! Yer işareti tanımlanmamış.</w:t>
        </w:r>
        <w:r>
          <w:rPr>
            <w:noProof/>
            <w:webHidden/>
          </w:rPr>
          <w:fldChar w:fldCharType="end"/>
        </w:r>
      </w:hyperlink>
    </w:p>
    <w:p w:rsidR="00C92E6C" w:rsidRPr="001363F6" w:rsidRDefault="0004357E" w:rsidP="00EA68B2">
      <w:pPr>
        <w:spacing w:after="240" w:line="360" w:lineRule="auto"/>
        <w:jc w:val="both"/>
        <w:rPr>
          <w:sz w:val="36"/>
          <w:szCs w:val="36"/>
        </w:rPr>
      </w:pPr>
      <w:r>
        <w:rPr>
          <w:rFonts w:ascii="Book Antiqua" w:hAnsi="Book Antiqua"/>
          <w:b/>
          <w:sz w:val="24"/>
          <w:szCs w:val="24"/>
        </w:rPr>
        <w:fldChar w:fldCharType="end"/>
      </w:r>
      <w:bookmarkStart w:id="15" w:name="_Toc26242958"/>
      <w:r w:rsidR="00EA68B2">
        <w:rPr>
          <w:rFonts w:ascii="Book Antiqua" w:hAnsi="Book Antiqua"/>
          <w:b/>
          <w:sz w:val="24"/>
          <w:szCs w:val="24"/>
        </w:rPr>
        <w:br/>
      </w:r>
      <w:r w:rsidR="00C92E6C" w:rsidRPr="001363F6">
        <w:rPr>
          <w:sz w:val="36"/>
          <w:szCs w:val="36"/>
        </w:rPr>
        <w:t>KISALTMALAR</w:t>
      </w:r>
      <w:bookmarkEnd w:id="15"/>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ABİDE</w:t>
      </w:r>
      <w:r w:rsidRPr="00576933">
        <w:rPr>
          <w:rFonts w:ascii="Book Antiqua" w:hAnsi="Book Antiqua"/>
          <w:sz w:val="24"/>
          <w:szCs w:val="24"/>
        </w:rPr>
        <w:tab/>
        <w:t xml:space="preserve">: Akademik Becerilerin İzlenmesi ve Değerlendirilmesi </w:t>
      </w:r>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CİMER</w:t>
      </w:r>
      <w:r w:rsidRPr="00576933">
        <w:rPr>
          <w:rFonts w:ascii="Book Antiqua" w:hAnsi="Book Antiqua"/>
          <w:sz w:val="24"/>
          <w:szCs w:val="24"/>
        </w:rPr>
        <w:tab/>
        <w:t xml:space="preserve">: Cumhurbaşkanlığı İletişim Merkezi </w:t>
      </w:r>
    </w:p>
    <w:p w:rsidR="00C51AE2" w:rsidRPr="00576933" w:rsidRDefault="00576933" w:rsidP="00576933">
      <w:pPr>
        <w:spacing w:after="0" w:line="360" w:lineRule="auto"/>
        <w:rPr>
          <w:rFonts w:ascii="Book Antiqua" w:hAnsi="Book Antiqua"/>
          <w:sz w:val="24"/>
          <w:szCs w:val="24"/>
        </w:rPr>
      </w:pPr>
      <w:r w:rsidRPr="00576933">
        <w:rPr>
          <w:rFonts w:ascii="Book Antiqua" w:hAnsi="Book Antiqua"/>
          <w:sz w:val="24"/>
          <w:szCs w:val="24"/>
        </w:rPr>
        <w:t>EBA</w:t>
      </w:r>
      <w:r w:rsidRPr="00576933">
        <w:rPr>
          <w:rFonts w:ascii="Book Antiqua" w:hAnsi="Book Antiqua"/>
          <w:sz w:val="24"/>
          <w:szCs w:val="24"/>
        </w:rPr>
        <w:tab/>
      </w:r>
      <w:r w:rsidRPr="00576933">
        <w:rPr>
          <w:rFonts w:ascii="Book Antiqua" w:hAnsi="Book Antiqua"/>
          <w:sz w:val="24"/>
          <w:szCs w:val="24"/>
        </w:rPr>
        <w:tab/>
      </w:r>
      <w:r w:rsidR="00C51AE2" w:rsidRPr="00576933">
        <w:rPr>
          <w:rFonts w:ascii="Book Antiqua" w:hAnsi="Book Antiqua"/>
          <w:sz w:val="24"/>
          <w:szCs w:val="24"/>
        </w:rPr>
        <w:t xml:space="preserve">: Eğitim Bilişim Ağı </w:t>
      </w:r>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FATİH</w:t>
      </w:r>
      <w:r w:rsidRPr="00576933">
        <w:rPr>
          <w:rFonts w:ascii="Book Antiqua" w:hAnsi="Book Antiqua"/>
          <w:sz w:val="24"/>
          <w:szCs w:val="24"/>
        </w:rPr>
        <w:tab/>
        <w:t xml:space="preserve">: Fırsatları Artırma ve Teknolojiyi İyileştirme Harekâtı </w:t>
      </w:r>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MEB</w:t>
      </w:r>
      <w:r w:rsidRPr="00576933">
        <w:rPr>
          <w:rFonts w:ascii="Book Antiqua" w:hAnsi="Book Antiqua"/>
          <w:sz w:val="24"/>
          <w:szCs w:val="24"/>
        </w:rPr>
        <w:tab/>
      </w:r>
      <w:r w:rsidR="00576933" w:rsidRPr="00576933">
        <w:rPr>
          <w:rFonts w:ascii="Book Antiqua" w:hAnsi="Book Antiqua"/>
          <w:sz w:val="24"/>
          <w:szCs w:val="24"/>
        </w:rPr>
        <w:tab/>
      </w:r>
      <w:r w:rsidRPr="00576933">
        <w:rPr>
          <w:rFonts w:ascii="Book Antiqua" w:hAnsi="Book Antiqua"/>
          <w:sz w:val="24"/>
          <w:szCs w:val="24"/>
        </w:rPr>
        <w:t xml:space="preserve">: Millî Eğitim Bakanlığı </w:t>
      </w:r>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MEBBİS</w:t>
      </w:r>
      <w:r w:rsidRPr="00576933">
        <w:rPr>
          <w:rFonts w:ascii="Book Antiqua" w:hAnsi="Book Antiqua"/>
          <w:sz w:val="24"/>
          <w:szCs w:val="24"/>
        </w:rPr>
        <w:tab/>
        <w:t xml:space="preserve">: Millî Eğitim Bakanlığı Bilişim Sistemleri </w:t>
      </w:r>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MEBİM</w:t>
      </w:r>
      <w:r w:rsidRPr="00576933">
        <w:rPr>
          <w:rFonts w:ascii="Book Antiqua" w:hAnsi="Book Antiqua"/>
          <w:sz w:val="24"/>
          <w:szCs w:val="24"/>
        </w:rPr>
        <w:tab/>
        <w:t>: Millî Eğ</w:t>
      </w:r>
      <w:r w:rsidR="00576933" w:rsidRPr="00576933">
        <w:rPr>
          <w:rFonts w:ascii="Book Antiqua" w:hAnsi="Book Antiqua"/>
          <w:sz w:val="24"/>
          <w:szCs w:val="24"/>
        </w:rPr>
        <w:t>itim Bakanlığı İletişim Merkezi</w:t>
      </w:r>
    </w:p>
    <w:p w:rsidR="00C51AE2" w:rsidRPr="00576933" w:rsidRDefault="00C51AE2" w:rsidP="00576933">
      <w:pPr>
        <w:spacing w:after="0" w:line="360" w:lineRule="auto"/>
        <w:rPr>
          <w:rFonts w:ascii="Book Antiqua" w:hAnsi="Book Antiqua"/>
          <w:sz w:val="24"/>
          <w:szCs w:val="24"/>
        </w:rPr>
      </w:pPr>
      <w:r w:rsidRPr="00576933">
        <w:rPr>
          <w:rFonts w:ascii="Book Antiqua" w:hAnsi="Book Antiqua"/>
          <w:sz w:val="24"/>
          <w:szCs w:val="24"/>
        </w:rPr>
        <w:t>PESTLE</w:t>
      </w:r>
      <w:r w:rsidRPr="00576933">
        <w:rPr>
          <w:rFonts w:ascii="Book Antiqua" w:hAnsi="Book Antiqua"/>
          <w:sz w:val="24"/>
          <w:szCs w:val="24"/>
        </w:rPr>
        <w:tab/>
        <w:t xml:space="preserve">: Politik, Ekonomik, Sosyolojik, Teknolojik, Yasal ve Ekolojik Analiz  </w:t>
      </w:r>
    </w:p>
    <w:p w:rsidR="00C51AE2" w:rsidRPr="00576933" w:rsidRDefault="00576933" w:rsidP="00576933">
      <w:pPr>
        <w:spacing w:after="0" w:line="360" w:lineRule="auto"/>
        <w:rPr>
          <w:rFonts w:ascii="Book Antiqua" w:hAnsi="Book Antiqua"/>
          <w:sz w:val="24"/>
          <w:szCs w:val="24"/>
        </w:rPr>
      </w:pPr>
      <w:r w:rsidRPr="00576933">
        <w:rPr>
          <w:rFonts w:ascii="Book Antiqua" w:hAnsi="Book Antiqua"/>
          <w:sz w:val="24"/>
          <w:szCs w:val="24"/>
        </w:rPr>
        <w:t>RAM</w:t>
      </w:r>
      <w:r w:rsidRPr="00576933">
        <w:rPr>
          <w:rFonts w:ascii="Book Antiqua" w:hAnsi="Book Antiqua"/>
          <w:sz w:val="24"/>
          <w:szCs w:val="24"/>
        </w:rPr>
        <w:tab/>
      </w:r>
      <w:r w:rsidRPr="00576933">
        <w:rPr>
          <w:rFonts w:ascii="Book Antiqua" w:hAnsi="Book Antiqua"/>
          <w:sz w:val="24"/>
          <w:szCs w:val="24"/>
        </w:rPr>
        <w:tab/>
      </w:r>
      <w:r w:rsidR="00C51AE2" w:rsidRPr="00576933">
        <w:rPr>
          <w:rFonts w:ascii="Book Antiqua" w:hAnsi="Book Antiqua"/>
          <w:sz w:val="24"/>
          <w:szCs w:val="24"/>
        </w:rPr>
        <w:t xml:space="preserve">: Rehberlik Araştırma Merkezi </w:t>
      </w:r>
    </w:p>
    <w:p w:rsidR="00C51AE2" w:rsidRPr="00576933" w:rsidRDefault="00576933" w:rsidP="00576933">
      <w:pPr>
        <w:spacing w:after="0" w:line="360" w:lineRule="auto"/>
        <w:rPr>
          <w:rFonts w:ascii="Book Antiqua" w:hAnsi="Book Antiqua"/>
          <w:sz w:val="24"/>
          <w:szCs w:val="24"/>
        </w:rPr>
      </w:pPr>
      <w:r w:rsidRPr="00576933">
        <w:rPr>
          <w:rFonts w:ascii="Book Antiqua" w:hAnsi="Book Antiqua"/>
          <w:sz w:val="24"/>
          <w:szCs w:val="24"/>
        </w:rPr>
        <w:t xml:space="preserve">TÜBİTAK </w:t>
      </w:r>
      <w:r w:rsidRPr="00576933">
        <w:rPr>
          <w:rFonts w:ascii="Book Antiqua" w:hAnsi="Book Antiqua"/>
          <w:sz w:val="24"/>
          <w:szCs w:val="24"/>
        </w:rPr>
        <w:tab/>
      </w:r>
      <w:r w:rsidR="00C51AE2" w:rsidRPr="00576933">
        <w:rPr>
          <w:rFonts w:ascii="Book Antiqua" w:hAnsi="Book Antiqua"/>
          <w:sz w:val="24"/>
          <w:szCs w:val="24"/>
        </w:rPr>
        <w:t xml:space="preserve">: Türkiye Bilimsel ve Teknolojik Araştırma Kurulu </w:t>
      </w:r>
    </w:p>
    <w:p w:rsidR="00295FF1" w:rsidRDefault="00576933" w:rsidP="00295FF1">
      <w:pPr>
        <w:spacing w:after="0" w:line="360" w:lineRule="auto"/>
        <w:rPr>
          <w:rFonts w:ascii="Book Antiqua" w:hAnsi="Book Antiqua"/>
          <w:sz w:val="24"/>
          <w:szCs w:val="24"/>
        </w:rPr>
      </w:pPr>
      <w:r w:rsidRPr="00576933">
        <w:rPr>
          <w:rFonts w:ascii="Book Antiqua" w:hAnsi="Book Antiqua"/>
          <w:sz w:val="24"/>
          <w:szCs w:val="24"/>
        </w:rPr>
        <w:t>YDS</w:t>
      </w:r>
      <w:r w:rsidRPr="00576933">
        <w:rPr>
          <w:rFonts w:ascii="Book Antiqua" w:hAnsi="Book Antiqua"/>
          <w:sz w:val="24"/>
          <w:szCs w:val="24"/>
        </w:rPr>
        <w:tab/>
      </w:r>
      <w:r w:rsidRPr="00576933">
        <w:rPr>
          <w:rFonts w:ascii="Book Antiqua" w:hAnsi="Book Antiqua"/>
          <w:sz w:val="24"/>
          <w:szCs w:val="24"/>
        </w:rPr>
        <w:tab/>
      </w:r>
      <w:r w:rsidR="00C51AE2" w:rsidRPr="00576933">
        <w:rPr>
          <w:rFonts w:ascii="Book Antiqua" w:hAnsi="Book Antiqua"/>
          <w:sz w:val="24"/>
          <w:szCs w:val="24"/>
        </w:rPr>
        <w:t xml:space="preserve">: Yabancı Dil Sınavı </w:t>
      </w:r>
    </w:p>
    <w:p w:rsidR="00576933" w:rsidRPr="00295FF1" w:rsidRDefault="00295FF1" w:rsidP="00295FF1">
      <w:pPr>
        <w:spacing w:after="0" w:line="360" w:lineRule="auto"/>
        <w:rPr>
          <w:rFonts w:ascii="Book Antiqua" w:hAnsi="Book Antiqua"/>
          <w:sz w:val="24"/>
          <w:szCs w:val="24"/>
        </w:rPr>
      </w:pPr>
      <w:r w:rsidRPr="00295FF1">
        <w:rPr>
          <w:rFonts w:ascii="Book Antiqua" w:hAnsi="Book Antiqua"/>
          <w:color w:val="000000" w:themeColor="text1"/>
          <w:sz w:val="24"/>
          <w:szCs w:val="24"/>
        </w:rPr>
        <w:t>COVİD           : Korona virüs</w:t>
      </w:r>
    </w:p>
    <w:p w:rsidR="00295FF1" w:rsidRPr="00295FF1" w:rsidRDefault="00295FF1" w:rsidP="00C51AE2">
      <w:pPr>
        <w:spacing w:after="0"/>
        <w:rPr>
          <w:rFonts w:ascii="Book Antiqua" w:hAnsi="Book Antiqua"/>
          <w:color w:val="000000" w:themeColor="text1"/>
          <w:sz w:val="24"/>
          <w:szCs w:val="24"/>
        </w:rPr>
      </w:pPr>
      <w:r w:rsidRPr="00295FF1">
        <w:rPr>
          <w:rFonts w:ascii="Book Antiqua" w:hAnsi="Book Antiqua"/>
          <w:color w:val="000000" w:themeColor="text1"/>
          <w:sz w:val="24"/>
          <w:szCs w:val="24"/>
        </w:rPr>
        <w:t xml:space="preserve">BİGEP             : Başarıyı İzleme ve Gelişirme Projesi </w:t>
      </w:r>
    </w:p>
    <w:p w:rsidR="00576933" w:rsidRDefault="005C763C" w:rsidP="00EA68B2">
      <w:pPr>
        <w:pStyle w:val="Balk2"/>
        <w:jc w:val="center"/>
        <w:rPr>
          <w:sz w:val="24"/>
          <w:szCs w:val="24"/>
        </w:rPr>
      </w:pPr>
      <w:bookmarkStart w:id="16" w:name="_Toc26242959"/>
      <w:r w:rsidRPr="001363F6">
        <w:rPr>
          <w:color w:val="auto"/>
          <w:sz w:val="36"/>
        </w:rPr>
        <w:t>İl</w:t>
      </w:r>
      <w:r w:rsidR="008B5974">
        <w:rPr>
          <w:color w:val="auto"/>
          <w:sz w:val="36"/>
        </w:rPr>
        <w:t>çe</w:t>
      </w:r>
      <w:r w:rsidRPr="001363F6">
        <w:rPr>
          <w:color w:val="auto"/>
          <w:sz w:val="36"/>
        </w:rPr>
        <w:t xml:space="preserve"> Millî Eğitim Müdürlüğü Hizmet Birimleri Kısaltmaları</w:t>
      </w:r>
      <w:bookmarkEnd w:id="16"/>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DÖHB</w:t>
      </w:r>
      <w:r w:rsidRPr="00576933">
        <w:rPr>
          <w:rFonts w:ascii="Book Antiqua" w:hAnsi="Book Antiqua"/>
          <w:sz w:val="24"/>
          <w:szCs w:val="24"/>
        </w:rPr>
        <w:tab/>
        <w:t>:</w:t>
      </w:r>
      <w:r w:rsidR="00C92E6C" w:rsidRPr="00576933">
        <w:rPr>
          <w:rFonts w:ascii="Book Antiqua" w:hAnsi="Book Antiqua"/>
          <w:sz w:val="24"/>
          <w:szCs w:val="24"/>
        </w:rPr>
        <w:t>Din Öğretimi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HBÖHB</w:t>
      </w:r>
      <w:r w:rsidRPr="00576933">
        <w:rPr>
          <w:rFonts w:ascii="Book Antiqua" w:hAnsi="Book Antiqua"/>
          <w:sz w:val="24"/>
          <w:szCs w:val="24"/>
        </w:rPr>
        <w:tab/>
        <w:t>:</w:t>
      </w:r>
      <w:r w:rsidR="00C92E6C" w:rsidRPr="00576933">
        <w:rPr>
          <w:rFonts w:ascii="Book Antiqua" w:hAnsi="Book Antiqua"/>
          <w:sz w:val="24"/>
          <w:szCs w:val="24"/>
        </w:rPr>
        <w:t>Hayat Boyu Öğrenme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MTEHB</w:t>
      </w:r>
      <w:r w:rsidRPr="00576933">
        <w:rPr>
          <w:rFonts w:ascii="Book Antiqua" w:hAnsi="Book Antiqua"/>
          <w:sz w:val="24"/>
          <w:szCs w:val="24"/>
        </w:rPr>
        <w:tab/>
        <w:t>:</w:t>
      </w:r>
      <w:r w:rsidR="00C92E6C" w:rsidRPr="00576933">
        <w:rPr>
          <w:rFonts w:ascii="Book Antiqua" w:hAnsi="Book Antiqua"/>
          <w:sz w:val="24"/>
          <w:szCs w:val="24"/>
        </w:rPr>
        <w:t>Mesleki ve Teknik Eğitim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lastRenderedPageBreak/>
        <w:t>ÖERHB</w:t>
      </w:r>
      <w:r w:rsidRPr="00576933">
        <w:rPr>
          <w:rFonts w:ascii="Book Antiqua" w:hAnsi="Book Antiqua"/>
          <w:sz w:val="24"/>
          <w:szCs w:val="24"/>
        </w:rPr>
        <w:tab/>
        <w:t>:</w:t>
      </w:r>
      <w:r w:rsidR="00C92E6C" w:rsidRPr="00576933">
        <w:rPr>
          <w:rFonts w:ascii="Book Antiqua" w:hAnsi="Book Antiqua"/>
          <w:sz w:val="24"/>
          <w:szCs w:val="24"/>
        </w:rPr>
        <w:t>Özel Eğitim ve Rehberlik Hizmetleri Birimi</w:t>
      </w:r>
    </w:p>
    <w:p w:rsidR="00576933"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TEHB</w:t>
      </w:r>
      <w:r w:rsidRPr="00576933">
        <w:rPr>
          <w:rFonts w:ascii="Book Antiqua" w:hAnsi="Book Antiqua"/>
          <w:sz w:val="24"/>
          <w:szCs w:val="24"/>
        </w:rPr>
        <w:tab/>
      </w:r>
      <w:r w:rsidRPr="00576933">
        <w:rPr>
          <w:rFonts w:ascii="Book Antiqua" w:hAnsi="Book Antiqua"/>
          <w:sz w:val="24"/>
          <w:szCs w:val="24"/>
        </w:rPr>
        <w:tab/>
        <w:t>:Temel Eğitim Hizmetleri Birimi</w:t>
      </w:r>
    </w:p>
    <w:p w:rsidR="00576933"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 xml:space="preserve">OHB </w:t>
      </w:r>
      <w:r w:rsidRPr="00576933">
        <w:rPr>
          <w:rFonts w:ascii="Book Antiqua" w:hAnsi="Book Antiqua"/>
          <w:sz w:val="24"/>
          <w:szCs w:val="24"/>
        </w:rPr>
        <w:tab/>
      </w:r>
      <w:r w:rsidRPr="00576933">
        <w:rPr>
          <w:rFonts w:ascii="Book Antiqua" w:hAnsi="Book Antiqua"/>
          <w:sz w:val="24"/>
          <w:szCs w:val="24"/>
        </w:rPr>
        <w:tab/>
        <w:t>:Ortaöğretim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DHB</w:t>
      </w:r>
      <w:r w:rsidRPr="00576933">
        <w:rPr>
          <w:rFonts w:ascii="Book Antiqua" w:hAnsi="Book Antiqua"/>
          <w:sz w:val="24"/>
          <w:szCs w:val="24"/>
        </w:rPr>
        <w:tab/>
      </w:r>
      <w:r w:rsidRPr="00576933">
        <w:rPr>
          <w:rFonts w:ascii="Book Antiqua" w:hAnsi="Book Antiqua"/>
          <w:sz w:val="24"/>
          <w:szCs w:val="24"/>
        </w:rPr>
        <w:tab/>
        <w:t>:</w:t>
      </w:r>
      <w:r w:rsidR="00C92E6C" w:rsidRPr="00576933">
        <w:rPr>
          <w:rFonts w:ascii="Book Antiqua" w:hAnsi="Book Antiqua"/>
          <w:sz w:val="24"/>
          <w:szCs w:val="24"/>
        </w:rPr>
        <w:t>Destek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HHB</w:t>
      </w:r>
      <w:r w:rsidRPr="00576933">
        <w:rPr>
          <w:rFonts w:ascii="Book Antiqua" w:hAnsi="Book Antiqua"/>
          <w:sz w:val="24"/>
          <w:szCs w:val="24"/>
        </w:rPr>
        <w:tab/>
      </w:r>
      <w:r w:rsidRPr="00576933">
        <w:rPr>
          <w:rFonts w:ascii="Book Antiqua" w:hAnsi="Book Antiqua"/>
          <w:sz w:val="24"/>
          <w:szCs w:val="24"/>
        </w:rPr>
        <w:tab/>
        <w:t>:</w:t>
      </w:r>
      <w:r w:rsidR="00C92E6C" w:rsidRPr="00576933">
        <w:rPr>
          <w:rFonts w:ascii="Book Antiqua" w:hAnsi="Book Antiqua"/>
          <w:sz w:val="24"/>
          <w:szCs w:val="24"/>
        </w:rPr>
        <w:t>Hukuk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İEHB</w:t>
      </w:r>
      <w:r w:rsidRPr="00576933">
        <w:rPr>
          <w:rFonts w:ascii="Book Antiqua" w:hAnsi="Book Antiqua"/>
          <w:sz w:val="24"/>
          <w:szCs w:val="24"/>
        </w:rPr>
        <w:tab/>
      </w:r>
      <w:r w:rsidRPr="00576933">
        <w:rPr>
          <w:rFonts w:ascii="Book Antiqua" w:hAnsi="Book Antiqua"/>
          <w:sz w:val="24"/>
          <w:szCs w:val="24"/>
        </w:rPr>
        <w:tab/>
        <w:t>:</w:t>
      </w:r>
      <w:r w:rsidR="00C92E6C" w:rsidRPr="00576933">
        <w:rPr>
          <w:rFonts w:ascii="Book Antiqua" w:hAnsi="Book Antiqua"/>
          <w:sz w:val="24"/>
          <w:szCs w:val="24"/>
        </w:rPr>
        <w:t>İnşaat ve Emlak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İKHB</w:t>
      </w:r>
      <w:r w:rsidRPr="00576933">
        <w:rPr>
          <w:rFonts w:ascii="Book Antiqua" w:hAnsi="Book Antiqua"/>
          <w:sz w:val="24"/>
          <w:szCs w:val="24"/>
        </w:rPr>
        <w:tab/>
      </w:r>
      <w:r w:rsidRPr="00576933">
        <w:rPr>
          <w:rFonts w:ascii="Book Antiqua" w:hAnsi="Book Antiqua"/>
          <w:sz w:val="24"/>
          <w:szCs w:val="24"/>
        </w:rPr>
        <w:tab/>
        <w:t>:</w:t>
      </w:r>
      <w:r w:rsidR="00C92E6C" w:rsidRPr="00576933">
        <w:rPr>
          <w:rFonts w:ascii="Book Antiqua" w:hAnsi="Book Antiqua"/>
          <w:sz w:val="24"/>
          <w:szCs w:val="24"/>
        </w:rPr>
        <w:t>İnsan Kaynakları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SGHB</w:t>
      </w:r>
      <w:r w:rsidRPr="00576933">
        <w:rPr>
          <w:rFonts w:ascii="Book Antiqua" w:hAnsi="Book Antiqua"/>
          <w:sz w:val="24"/>
          <w:szCs w:val="24"/>
        </w:rPr>
        <w:tab/>
        <w:t xml:space="preserve"> </w:t>
      </w:r>
      <w:r w:rsidR="00511F9B">
        <w:rPr>
          <w:rFonts w:ascii="Book Antiqua" w:hAnsi="Book Antiqua"/>
          <w:sz w:val="24"/>
          <w:szCs w:val="24"/>
        </w:rPr>
        <w:t xml:space="preserve">           </w:t>
      </w:r>
      <w:r w:rsidRPr="00576933">
        <w:rPr>
          <w:rFonts w:ascii="Book Antiqua" w:hAnsi="Book Antiqua"/>
          <w:sz w:val="24"/>
          <w:szCs w:val="24"/>
        </w:rPr>
        <w:t>:</w:t>
      </w:r>
      <w:r w:rsidR="00C92E6C" w:rsidRPr="00576933">
        <w:rPr>
          <w:rFonts w:ascii="Book Antiqua" w:hAnsi="Book Antiqua"/>
          <w:sz w:val="24"/>
          <w:szCs w:val="24"/>
        </w:rPr>
        <w:t>Strateji Geliştirme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ÖÖKHB</w:t>
      </w:r>
      <w:r w:rsidRPr="00576933">
        <w:rPr>
          <w:rFonts w:ascii="Book Antiqua" w:hAnsi="Book Antiqua"/>
          <w:sz w:val="24"/>
          <w:szCs w:val="24"/>
        </w:rPr>
        <w:tab/>
        <w:t>:</w:t>
      </w:r>
      <w:r w:rsidR="00C92E6C" w:rsidRPr="00576933">
        <w:rPr>
          <w:rFonts w:ascii="Book Antiqua" w:hAnsi="Book Antiqua"/>
          <w:sz w:val="24"/>
          <w:szCs w:val="24"/>
        </w:rPr>
        <w:t>Özel Öğretim Kurumları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BİETHB</w:t>
      </w:r>
      <w:r w:rsidRPr="00576933">
        <w:rPr>
          <w:rFonts w:ascii="Book Antiqua" w:hAnsi="Book Antiqua"/>
          <w:sz w:val="24"/>
          <w:szCs w:val="24"/>
        </w:rPr>
        <w:tab/>
        <w:t>:</w:t>
      </w:r>
      <w:r w:rsidR="00C92E6C" w:rsidRPr="00576933">
        <w:rPr>
          <w:rFonts w:ascii="Book Antiqua" w:hAnsi="Book Antiqua"/>
          <w:sz w:val="24"/>
          <w:szCs w:val="24"/>
        </w:rPr>
        <w:t>Bilgi İşlem ve Eğitim Teknolojileri Hizmetleri Birimi</w:t>
      </w:r>
    </w:p>
    <w:p w:rsidR="00C92E6C" w:rsidRPr="00576933"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YYEHB</w:t>
      </w:r>
      <w:r w:rsidRPr="00576933">
        <w:rPr>
          <w:rFonts w:ascii="Book Antiqua" w:hAnsi="Book Antiqua"/>
          <w:sz w:val="24"/>
          <w:szCs w:val="24"/>
        </w:rPr>
        <w:tab/>
        <w:t>:</w:t>
      </w:r>
      <w:r w:rsidR="00C92E6C" w:rsidRPr="00576933">
        <w:rPr>
          <w:rFonts w:ascii="Book Antiqua" w:hAnsi="Book Antiqua"/>
          <w:sz w:val="24"/>
          <w:szCs w:val="24"/>
        </w:rPr>
        <w:t>Yükseköğretim ve Yurt Dışı Eğitim Hizmetleri Birimi</w:t>
      </w:r>
    </w:p>
    <w:p w:rsidR="00C92E6C" w:rsidRDefault="00576933" w:rsidP="00576933">
      <w:pPr>
        <w:spacing w:after="0" w:line="360" w:lineRule="auto"/>
        <w:ind w:left="-142" w:firstLine="142"/>
        <w:jc w:val="both"/>
        <w:rPr>
          <w:rFonts w:ascii="Book Antiqua" w:hAnsi="Book Antiqua"/>
          <w:sz w:val="24"/>
          <w:szCs w:val="24"/>
        </w:rPr>
      </w:pPr>
      <w:r w:rsidRPr="00576933">
        <w:rPr>
          <w:rFonts w:ascii="Book Antiqua" w:hAnsi="Book Antiqua"/>
          <w:sz w:val="24"/>
          <w:szCs w:val="24"/>
        </w:rPr>
        <w:t>ÖDSHB</w:t>
      </w:r>
      <w:r w:rsidRPr="00576933">
        <w:rPr>
          <w:rFonts w:ascii="Book Antiqua" w:hAnsi="Book Antiqua"/>
          <w:sz w:val="24"/>
          <w:szCs w:val="24"/>
        </w:rPr>
        <w:tab/>
        <w:t>:</w:t>
      </w:r>
      <w:r w:rsidR="00C92E6C" w:rsidRPr="00576933">
        <w:rPr>
          <w:rFonts w:ascii="Book Antiqua" w:hAnsi="Book Antiqua"/>
          <w:sz w:val="24"/>
          <w:szCs w:val="24"/>
        </w:rPr>
        <w:t>Ölçme, Değerlendirme ve Sınav Hizmetleri Birimi</w:t>
      </w:r>
    </w:p>
    <w:p w:rsidR="00295FF1" w:rsidRPr="00576933" w:rsidRDefault="00295FF1" w:rsidP="00576933">
      <w:pPr>
        <w:spacing w:after="0" w:line="360" w:lineRule="auto"/>
        <w:ind w:left="-142" w:firstLine="142"/>
        <w:jc w:val="both"/>
        <w:rPr>
          <w:rFonts w:ascii="Book Antiqua" w:hAnsi="Book Antiqua"/>
          <w:sz w:val="24"/>
          <w:szCs w:val="24"/>
        </w:rPr>
      </w:pPr>
      <w:r>
        <w:rPr>
          <w:rFonts w:ascii="Book Antiqua" w:hAnsi="Book Antiqua"/>
          <w:sz w:val="24"/>
          <w:szCs w:val="24"/>
        </w:rPr>
        <w:t xml:space="preserve">EYB                : Enerji Yönetim Birimi </w:t>
      </w:r>
    </w:p>
    <w:p w:rsidR="00295FF1" w:rsidRDefault="00C92E6C" w:rsidP="00295FF1">
      <w:pPr>
        <w:spacing w:after="0" w:line="360" w:lineRule="auto"/>
        <w:ind w:left="-142" w:firstLine="142"/>
        <w:jc w:val="both"/>
        <w:rPr>
          <w:rFonts w:ascii="Book Antiqua" w:eastAsia="Times New Roman" w:hAnsi="Book Antiqua" w:cs="Times New Roman"/>
          <w:sz w:val="24"/>
          <w:szCs w:val="24"/>
          <w:lang w:eastAsia="tr-TR"/>
        </w:rPr>
      </w:pPr>
      <w:r w:rsidRPr="00576933">
        <w:rPr>
          <w:rFonts w:ascii="Book Antiqua" w:eastAsia="Times New Roman" w:hAnsi="Book Antiqua" w:cs="Times New Roman"/>
          <w:sz w:val="24"/>
          <w:szCs w:val="24"/>
          <w:lang w:eastAsia="tr-TR"/>
        </w:rPr>
        <w:t>E</w:t>
      </w:r>
      <w:r w:rsidR="00295FF1">
        <w:rPr>
          <w:rFonts w:ascii="Book Antiqua" w:eastAsia="Times New Roman" w:hAnsi="Book Antiqua" w:cs="Times New Roman"/>
          <w:sz w:val="24"/>
          <w:szCs w:val="24"/>
          <w:lang w:eastAsia="tr-TR"/>
        </w:rPr>
        <w:t xml:space="preserve">ÖH              </w:t>
      </w:r>
      <w:r w:rsidR="00511F9B">
        <w:rPr>
          <w:rFonts w:ascii="Book Antiqua" w:eastAsia="Times New Roman" w:hAnsi="Book Antiqua" w:cs="Times New Roman"/>
          <w:sz w:val="24"/>
          <w:szCs w:val="24"/>
          <w:lang w:eastAsia="tr-TR"/>
        </w:rPr>
        <w:t xml:space="preserve"> </w:t>
      </w:r>
      <w:r w:rsidR="00576933" w:rsidRPr="00576933">
        <w:rPr>
          <w:rFonts w:ascii="Book Antiqua" w:eastAsia="Times New Roman" w:hAnsi="Book Antiqua" w:cs="Times New Roman"/>
          <w:sz w:val="24"/>
          <w:szCs w:val="24"/>
          <w:lang w:eastAsia="tr-TR"/>
        </w:rPr>
        <w:t>:</w:t>
      </w:r>
      <w:r w:rsidR="00EF008A" w:rsidRPr="00576933">
        <w:rPr>
          <w:rFonts w:ascii="Book Antiqua" w:eastAsia="Times New Roman" w:hAnsi="Book Antiqua" w:cs="Times New Roman"/>
          <w:sz w:val="24"/>
          <w:szCs w:val="24"/>
          <w:lang w:eastAsia="tr-TR"/>
        </w:rPr>
        <w:t>Eğitim Öğretim Hizmetleri</w:t>
      </w:r>
    </w:p>
    <w:p w:rsidR="00295FF1" w:rsidRDefault="00295FF1" w:rsidP="00295FF1">
      <w:pPr>
        <w:spacing w:after="0" w:line="360" w:lineRule="auto"/>
        <w:jc w:val="both"/>
        <w:rPr>
          <w:rFonts w:ascii="Book Antiqua" w:eastAsia="Times New Roman" w:hAnsi="Book Antiqua" w:cs="Times New Roman"/>
          <w:sz w:val="24"/>
          <w:szCs w:val="24"/>
          <w:lang w:eastAsia="tr-TR"/>
        </w:rPr>
      </w:pPr>
    </w:p>
    <w:p w:rsidR="00B36A32" w:rsidRPr="00295FF1" w:rsidRDefault="00B36A32" w:rsidP="00295FF1">
      <w:pPr>
        <w:spacing w:after="0" w:line="360" w:lineRule="auto"/>
        <w:ind w:left="-142" w:firstLine="142"/>
        <w:jc w:val="both"/>
        <w:rPr>
          <w:rFonts w:ascii="Book Antiqua" w:eastAsia="Times New Roman" w:hAnsi="Book Antiqua" w:cs="Times New Roman"/>
          <w:sz w:val="24"/>
          <w:szCs w:val="24"/>
          <w:lang w:eastAsia="tr-TR"/>
        </w:rPr>
      </w:pPr>
    </w:p>
    <w:p w:rsidR="00C51AE2" w:rsidRPr="001363F6" w:rsidRDefault="00E6438E" w:rsidP="00576933">
      <w:pPr>
        <w:pStyle w:val="Balk1"/>
        <w:rPr>
          <w:rFonts w:eastAsia="Times New Roman"/>
          <w:color w:val="auto"/>
          <w:sz w:val="36"/>
          <w:szCs w:val="36"/>
          <w:lang w:eastAsia="tr-TR"/>
        </w:rPr>
      </w:pPr>
      <w:bookmarkStart w:id="17" w:name="_Toc26242960"/>
      <w:r w:rsidRPr="001363F6">
        <w:rPr>
          <w:rFonts w:eastAsia="Times New Roman"/>
          <w:color w:val="auto"/>
          <w:sz w:val="36"/>
          <w:szCs w:val="36"/>
          <w:lang w:eastAsia="tr-TR"/>
        </w:rPr>
        <w:t>T</w:t>
      </w:r>
      <w:r w:rsidR="00C51AE2" w:rsidRPr="001363F6">
        <w:rPr>
          <w:rFonts w:eastAsia="Times New Roman"/>
          <w:color w:val="auto"/>
          <w:sz w:val="36"/>
          <w:szCs w:val="36"/>
          <w:lang w:eastAsia="tr-TR"/>
        </w:rPr>
        <w:t>ANIMLAR</w:t>
      </w:r>
      <w:bookmarkEnd w:id="17"/>
    </w:p>
    <w:p w:rsidR="00C51AE2" w:rsidRPr="004F05F3" w:rsidRDefault="00C51AE2"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Destekleme ve Yetiştirme Kursları:</w:t>
      </w:r>
      <w:r w:rsidRPr="004F05F3">
        <w:rPr>
          <w:rFonts w:ascii="Book Antiqua" w:eastAsia="Times New Roman" w:hAnsi="Book Antiqua" w:cs="Times New Roman"/>
          <w:color w:val="FF0000"/>
          <w:sz w:val="24"/>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lastRenderedPageBreak/>
        <w:t>Eğitsel Değerlendirme:</w:t>
      </w:r>
      <w:r w:rsidRPr="004F05F3">
        <w:rPr>
          <w:rFonts w:ascii="Book Antiqua" w:eastAsia="Times New Roman" w:hAnsi="Book Antiqua" w:cs="Times New Roman"/>
          <w:color w:val="FF0000"/>
          <w:sz w:val="24"/>
          <w:szCs w:val="24"/>
          <w:lang w:eastAsia="tr-TR"/>
        </w:rPr>
        <w:t xml:space="preserve"> Bireyin tüm gelişim alanlarındaki özellikleri ve akademik disiplin alanlarındaki yeterlilikleri ile eğitim ihtiyaçlarını eğitsel amaçla belirleme sürecidir.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Okul-Aile Birlikleri:</w:t>
      </w:r>
      <w:r w:rsidRPr="004F05F3">
        <w:rPr>
          <w:rFonts w:ascii="Book Antiqua" w:eastAsia="Times New Roman" w:hAnsi="Book Antiqua" w:cs="Times New Roman"/>
          <w:color w:val="FF0000"/>
          <w:sz w:val="24"/>
          <w:szCs w:val="24"/>
          <w:lang w:eastAsia="tr-TR"/>
        </w:rPr>
        <w:t xml:space="preserve"> Eğitim kampüslerinde yer alan okullar dâhil Bakanlığa bağlı okul ve eğitim kurumlarında kurulan birliklerdir.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Örgün Eğitim Dışına Çıkma:</w:t>
      </w:r>
      <w:r w:rsidRPr="004F05F3">
        <w:rPr>
          <w:rFonts w:ascii="Book Antiqua" w:eastAsia="Times New Roman" w:hAnsi="Book Antiqua" w:cs="Times New Roman"/>
          <w:color w:val="FF0000"/>
          <w:sz w:val="24"/>
          <w:szCs w:val="24"/>
          <w:lang w:eastAsia="tr-TR"/>
        </w:rPr>
        <w:t xml:space="preserve"> Ölüm ve yurt dışına çıkma haricindeki nedenlerin herhangi birisine bağlı olarak örgün eğitim kurumlarından ilişik kesilmesi durumunu ifade etmektedir.</w:t>
      </w:r>
    </w:p>
    <w:p w:rsidR="0076239A" w:rsidRPr="004F05F3" w:rsidRDefault="00E6438E" w:rsidP="00576933">
      <w:pPr>
        <w:jc w:val="both"/>
        <w:rPr>
          <w:rFonts w:ascii="Book Antiqua" w:hAnsi="Book Antiqua"/>
          <w:color w:val="FF0000"/>
          <w:sz w:val="24"/>
          <w:szCs w:val="24"/>
        </w:rPr>
      </w:pPr>
      <w:r w:rsidRPr="004F05F3">
        <w:rPr>
          <w:rFonts w:ascii="Book Antiqua" w:eastAsia="Times New Roman" w:hAnsi="Book Antiqua" w:cs="Times New Roman"/>
          <w:b/>
          <w:color w:val="FF0000"/>
          <w:sz w:val="24"/>
          <w:szCs w:val="24"/>
          <w:lang w:eastAsia="tr-TR"/>
        </w:rPr>
        <w:t>Örgün Eğitim:</w:t>
      </w:r>
      <w:r w:rsidRPr="004F05F3">
        <w:rPr>
          <w:rFonts w:ascii="Book Antiqua" w:eastAsia="Times New Roman" w:hAnsi="Book Antiqua" w:cs="Times New Roman"/>
          <w:color w:val="FF0000"/>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Özel Politika veya Uygulama Gerektiren Gruplar (Dezavantajlı Gruplar):</w:t>
      </w:r>
      <w:r w:rsidRPr="004F05F3">
        <w:rPr>
          <w:rFonts w:ascii="Book Antiqua" w:eastAsia="Times New Roman" w:hAnsi="Book Antiqua" w:cs="Times New Roman"/>
          <w:color w:val="FF0000"/>
          <w:sz w:val="24"/>
          <w:szCs w:val="24"/>
          <w:lang w:eastAsia="tr-TR"/>
        </w:rPr>
        <w:t xml:space="preserve"> Diğer gruplara göre eğitiminde ve istihdamında daha fazla güçlük çekilen kadınlar, gençler, uzun süreli işsizler, engelliler gibi bireylerin oluşturduğu grupları ifade eder.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Özel Yetenekli Çocuklar:</w:t>
      </w:r>
      <w:r w:rsidRPr="004F05F3">
        <w:rPr>
          <w:rFonts w:ascii="Book Antiqua" w:eastAsia="Times New Roman" w:hAnsi="Book Antiqua" w:cs="Times New Roman"/>
          <w:color w:val="FF0000"/>
          <w:sz w:val="24"/>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Tanılama:</w:t>
      </w:r>
      <w:r w:rsidRPr="004F05F3">
        <w:rPr>
          <w:rFonts w:ascii="Book Antiqua" w:eastAsia="Times New Roman" w:hAnsi="Book Antiqua" w:cs="Times New Roman"/>
          <w:color w:val="FF0000"/>
          <w:sz w:val="24"/>
          <w:szCs w:val="24"/>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Dijital İçerik:</w:t>
      </w:r>
      <w:r w:rsidRPr="004F05F3">
        <w:rPr>
          <w:rFonts w:ascii="Book Antiqua" w:eastAsia="Times New Roman" w:hAnsi="Book Antiqua" w:cs="Times New Roman"/>
          <w:color w:val="FF0000"/>
          <w:sz w:val="24"/>
          <w:szCs w:val="24"/>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içeriktir.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Uzaktan Eğitim:</w:t>
      </w:r>
      <w:r w:rsidRPr="004F05F3">
        <w:rPr>
          <w:rFonts w:ascii="Book Antiqua" w:eastAsia="Times New Roman" w:hAnsi="Book Antiqua" w:cs="Times New Roman"/>
          <w:color w:val="FF0000"/>
          <w:sz w:val="24"/>
          <w:szCs w:val="24"/>
          <w:lang w:eastAsia="tr-TR"/>
        </w:rPr>
        <w:t xml:space="preserve"> Her türlü iletişim teknolojileri kullanılarak zaman ve mekân bağımsız olarak insanların eğitim almalarının sağlanmasıdır.</w:t>
      </w:r>
    </w:p>
    <w:p w:rsidR="00E6438E" w:rsidRPr="004F05F3" w:rsidRDefault="00E6438E" w:rsidP="00576933">
      <w:pPr>
        <w:jc w:val="both"/>
        <w:rPr>
          <w:rFonts w:ascii="Book Antiqua" w:eastAsia="Times New Roman" w:hAnsi="Book Antiqua" w:cs="Times New Roman"/>
          <w:color w:val="FF0000"/>
          <w:sz w:val="24"/>
          <w:szCs w:val="24"/>
          <w:lang w:eastAsia="tr-TR"/>
        </w:rPr>
      </w:pPr>
      <w:r w:rsidRPr="004F05F3">
        <w:rPr>
          <w:rFonts w:ascii="Book Antiqua" w:eastAsia="Times New Roman" w:hAnsi="Book Antiqua" w:cs="Times New Roman"/>
          <w:b/>
          <w:color w:val="FF0000"/>
          <w:sz w:val="24"/>
          <w:szCs w:val="24"/>
          <w:lang w:eastAsia="tr-TR"/>
        </w:rPr>
        <w:t>Yaygın Eğitim:</w:t>
      </w:r>
      <w:r w:rsidRPr="004F05F3">
        <w:rPr>
          <w:rFonts w:ascii="Book Antiqua" w:eastAsia="Times New Roman" w:hAnsi="Book Antiqua" w:cs="Times New Roman"/>
          <w:color w:val="FF0000"/>
          <w:sz w:val="24"/>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76239A" w:rsidRPr="004F05F3" w:rsidRDefault="00E6438E" w:rsidP="00576933">
      <w:pPr>
        <w:jc w:val="both"/>
        <w:rPr>
          <w:rFonts w:ascii="Book Antiqua" w:hAnsi="Book Antiqua"/>
          <w:color w:val="FF0000"/>
          <w:sz w:val="24"/>
          <w:szCs w:val="24"/>
        </w:rPr>
      </w:pPr>
      <w:r w:rsidRPr="004F05F3">
        <w:rPr>
          <w:rFonts w:ascii="Book Antiqua" w:eastAsia="Times New Roman" w:hAnsi="Book Antiqua" w:cs="Times New Roman"/>
          <w:b/>
          <w:color w:val="FF0000"/>
          <w:sz w:val="24"/>
          <w:szCs w:val="24"/>
          <w:lang w:eastAsia="tr-TR"/>
        </w:rPr>
        <w:t>Zorunlu Eğitim:</w:t>
      </w:r>
      <w:r w:rsidRPr="004F05F3">
        <w:rPr>
          <w:rFonts w:ascii="Book Antiqua" w:eastAsia="Times New Roman" w:hAnsi="Book Antiqua" w:cs="Times New Roman"/>
          <w:color w:val="FF0000"/>
          <w:sz w:val="24"/>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92E6C" w:rsidRPr="00B36A32" w:rsidRDefault="00C92E6C" w:rsidP="00C5029F">
      <w:pPr>
        <w:pStyle w:val="Balk1"/>
        <w:rPr>
          <w:color w:val="000000" w:themeColor="text1"/>
          <w:sz w:val="36"/>
          <w:szCs w:val="36"/>
        </w:rPr>
      </w:pPr>
      <w:bookmarkStart w:id="18" w:name="_Toc26242961"/>
      <w:r w:rsidRPr="00B36A32">
        <w:rPr>
          <w:color w:val="000000" w:themeColor="text1"/>
          <w:sz w:val="36"/>
          <w:szCs w:val="36"/>
        </w:rPr>
        <w:lastRenderedPageBreak/>
        <w:t>GİRİŞ</w:t>
      </w:r>
      <w:bookmarkEnd w:id="18"/>
    </w:p>
    <w:p w:rsidR="00C92E6C" w:rsidRPr="00AF4E99"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Strateji, bir örgütün hangi işi yaptığını ya da yapmak istediğini, amaçlarını, hedeflerini ve görevlerinin neler olduğunu ifade eden genel yaklaşım tarzı olarak ifade edilmektedir. Diğer bir ifadeyle amaçların belirlenmesini sağlayan, bu amaçlara ulaşmak için çalışma planını gerekli kılan ve ihtiyaç duyulan kaynakların tahsis edilmesini sağlayan önemli bir unsurdur. Planlama ise belirlenen hedeflere ulaşmak için zaman, yer, kaynak gibi unsurların etkili bir şekilde kullanılması için yapılan hazırlıktır. Eğitimsel ihtiyaçların karşılanması amacıyla kısıtlı olan kaynakların dağılımını yapmak iyi bir plan ile mümkün olabilmektedir. Stratejik planlama ise var olan bir kurumun kendisini, ne olmak istediğini ve gelecek yıllar içerisinde belirlediği hedeflere hangi yollardan ulaşabileceğini gösteren rehber niteliğindedir. Bu noktada stratejik planlar bir kurumun mevcut durumunun tespit edilmesini, hedefler belirlemesini, belirlediği hedefler doğrultusunda çalışmalar gerçekleştirmesini, çalışmaların maliyetlendirilmesini ve izleme ve değerlendirme süreçlerini içermektedir.</w:t>
      </w:r>
    </w:p>
    <w:p w:rsidR="00C92E6C" w:rsidRPr="00AF4E99"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 xml:space="preserve">Stratejik planlar kurumun mevcut durumunun belirlenip geliştirilmesini ve etkili çözüm yollarının oluşturulmasını sağlamaktadır. Böylece gerçekleştirilen durum analizleri sonucunda geleceğe yönelim aşamasında kurumun misyon, vizyon ve temel değerleri belirlenmektedir. Bu bağlamda stratejik planlar var olan noktadan yeni bir noktaya ulaşmak için kuruma ve paydaşlara yol gösteren araçlardır. Kurum içinde ya da kurum dışında </w:t>
      </w:r>
      <w:r w:rsidRPr="00AF4E99">
        <w:rPr>
          <w:rFonts w:ascii="Book Antiqua" w:hAnsi="Book Antiqua"/>
          <w:color w:val="000000" w:themeColor="text1"/>
          <w:sz w:val="24"/>
          <w:szCs w:val="24"/>
        </w:rPr>
        <w:t>eğitim ve öğretim faaliyetlerinden</w:t>
      </w:r>
      <w:r w:rsidRPr="00AF4E99">
        <w:rPr>
          <w:rFonts w:ascii="Book Antiqua" w:hAnsi="Book Antiqua"/>
          <w:sz w:val="24"/>
          <w:szCs w:val="24"/>
        </w:rPr>
        <w:t xml:space="preserve"> etkilenen ya da eğitim öğretim faaliyetlerini etkileyen paydaşların görüşlerinin alınması ve plana yansıtılması; planın günün koşullarıyla örtüşmesi, farklı alanlardaki kişilerin; ilgilerinin, fikirlerinin ve isteklerinin planda yer alması, planın kabul edilmesi ve özümsenmesi açısından oldukça önemlidir. Stratejik plan kurum içerisinde yer alan tüm çalışma alanlarının ve bölümlerinin hangi noktada olması gerektiğini belirterek kararların alınmasını sağlamakta ve bu kararların uygulanma aşamasında ortaya çıkaracağı risk düzeyini en az seviyeye indirmektedir. Ayrıca stratejik plan kültürel, sosyal, siyasal, ekonomik vb. gibi alanlarda meydana gelen değişimlere cevap vermekte ve kurumun değişen şartlara uyum sağlamasını kolaylaştırmaktadır. Özellikle eğitim alanında meydana gelen gelişmeler stratejik planın sürekli olarak gözden geçirilmesini ve sahip olduğu rolün günün koşullarındaki eğitim anlayışına uyumlu olmasını </w:t>
      </w:r>
      <w:r w:rsidRPr="00AF4E99">
        <w:rPr>
          <w:rFonts w:ascii="Book Antiqua" w:hAnsi="Book Antiqua"/>
          <w:sz w:val="24"/>
          <w:szCs w:val="24"/>
        </w:rPr>
        <w:lastRenderedPageBreak/>
        <w:t>gerekli kılmaktadır. Stratejik planlamanın eğitim alanına sağladığı en önemli özelliklerden biri ise birçok paydaşın görüşüne başvurmasından dolayı toplum kesimlerinin ortak noktalarını ortaya çıkarmasıdır.</w:t>
      </w:r>
    </w:p>
    <w:p w:rsidR="00C92E6C" w:rsidRPr="00AF4E99"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 xml:space="preserve">Doğru hazırlanmış bir stratejik plan kurumun geleceğe yönelik olumlu adımlar atmasını, kurumun güçlü ve zayıf yönlerinin belirlenmesini, kurum için fırsat ve tehdit oluşturacak durumların tespit edilmesini sağlamaktadır. Ayrıca doğru geliştirilen bir plan; zaman, kaynak ve işgücünden tasarruf edilmesini, kaynakların en doğru şekilde hedefi gerçekleştirebilmek için kullanılmasını sağlamaktadır. Böylece geliştirilen strateji ile birlikte kaliteli bir eğitim ortamı hazırlanmakta ve eğitim seviyesi en üst noktaya çıkarılabilmektedir. </w:t>
      </w: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sz w:val="24"/>
          <w:szCs w:val="24"/>
        </w:rPr>
      </w:pPr>
    </w:p>
    <w:p w:rsidR="00C92E6C" w:rsidRPr="00AF4E99" w:rsidRDefault="00C92E6C" w:rsidP="00AF4E99">
      <w:pPr>
        <w:spacing w:after="240" w:line="360" w:lineRule="auto"/>
        <w:jc w:val="both"/>
        <w:rPr>
          <w:rFonts w:ascii="Book Antiqua" w:hAnsi="Book Antiqua"/>
          <w:b/>
          <w:sz w:val="24"/>
          <w:szCs w:val="24"/>
        </w:rPr>
      </w:pPr>
    </w:p>
    <w:p w:rsidR="00C92E6C" w:rsidRPr="00BA3ADF" w:rsidRDefault="00C92E6C" w:rsidP="00BA3ADF">
      <w:pPr>
        <w:pStyle w:val="Stil1"/>
      </w:pPr>
    </w:p>
    <w:p w:rsidR="00C92E6C" w:rsidRPr="00AF4E99" w:rsidRDefault="00C92E6C" w:rsidP="00AF4E99">
      <w:pPr>
        <w:spacing w:after="240" w:line="360" w:lineRule="auto"/>
        <w:jc w:val="both"/>
        <w:rPr>
          <w:rFonts w:ascii="Book Antiqua" w:hAnsi="Book Antiqua"/>
          <w:b/>
          <w:sz w:val="24"/>
          <w:szCs w:val="24"/>
        </w:rPr>
      </w:pPr>
    </w:p>
    <w:p w:rsidR="00C92E6C" w:rsidRPr="008F4ED8" w:rsidRDefault="00BA3ADF" w:rsidP="008F4ED8">
      <w:pPr>
        <w:pStyle w:val="Balk1"/>
      </w:pPr>
      <w:bookmarkStart w:id="19" w:name="_Toc534886486"/>
      <w:bookmarkStart w:id="20" w:name="_Toc534896672"/>
      <w:bookmarkStart w:id="21" w:name="_Toc26242962"/>
      <w:r w:rsidRPr="00C5029F">
        <w:lastRenderedPageBreak/>
        <w:t xml:space="preserve">1. </w:t>
      </w:r>
      <w:bookmarkStart w:id="22" w:name="_Toc534886487"/>
      <w:bookmarkEnd w:id="19"/>
      <w:r w:rsidR="00C92E6C" w:rsidRPr="00C5029F">
        <w:t>STRATEJİK PLAN HAZIRLIK SÜRECİ</w:t>
      </w:r>
      <w:bookmarkEnd w:id="20"/>
      <w:bookmarkEnd w:id="21"/>
      <w:bookmarkEnd w:id="22"/>
    </w:p>
    <w:p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1.1. </w:t>
      </w:r>
      <w:r w:rsidR="008B5974">
        <w:rPr>
          <w:rFonts w:ascii="Book Antiqua" w:hAnsi="Book Antiqua"/>
          <w:b/>
          <w:color w:val="C45911" w:themeColor="accent2" w:themeShade="BF"/>
          <w:sz w:val="28"/>
        </w:rPr>
        <w:t>Sındırgı</w:t>
      </w:r>
      <w:r w:rsidR="007E130F">
        <w:rPr>
          <w:rFonts w:ascii="Book Antiqua" w:hAnsi="Book Antiqua"/>
          <w:b/>
          <w:color w:val="C45911" w:themeColor="accent2" w:themeShade="BF"/>
          <w:sz w:val="28"/>
        </w:rPr>
        <w:t xml:space="preserve"> Yağcıbedir Ortaokulu</w:t>
      </w:r>
      <w:r w:rsidR="00295FF1">
        <w:rPr>
          <w:rFonts w:ascii="Book Antiqua" w:hAnsi="Book Antiqua"/>
          <w:b/>
          <w:color w:val="C45911" w:themeColor="accent2" w:themeShade="BF"/>
          <w:sz w:val="28"/>
        </w:rPr>
        <w:t xml:space="preserve"> Müdürlüğü 2024</w:t>
      </w:r>
      <w:r w:rsidR="00511F9B">
        <w:rPr>
          <w:rFonts w:ascii="Book Antiqua" w:hAnsi="Book Antiqua"/>
          <w:b/>
          <w:color w:val="C45911" w:themeColor="accent2" w:themeShade="BF"/>
          <w:sz w:val="28"/>
        </w:rPr>
        <w:t xml:space="preserve"> </w:t>
      </w:r>
      <w:r w:rsidR="00295FF1">
        <w:rPr>
          <w:rFonts w:ascii="Book Antiqua" w:hAnsi="Book Antiqua"/>
          <w:b/>
          <w:color w:val="C45911" w:themeColor="accent2" w:themeShade="BF"/>
          <w:sz w:val="28"/>
        </w:rPr>
        <w:t>-</w:t>
      </w:r>
      <w:r w:rsidR="00511F9B">
        <w:rPr>
          <w:rFonts w:ascii="Book Antiqua" w:hAnsi="Book Antiqua"/>
          <w:b/>
          <w:color w:val="C45911" w:themeColor="accent2" w:themeShade="BF"/>
          <w:sz w:val="28"/>
        </w:rPr>
        <w:t xml:space="preserve"> </w:t>
      </w:r>
      <w:r w:rsidR="00295FF1">
        <w:rPr>
          <w:rFonts w:ascii="Book Antiqua" w:hAnsi="Book Antiqua"/>
          <w:b/>
          <w:color w:val="C45911" w:themeColor="accent2" w:themeShade="BF"/>
          <w:sz w:val="28"/>
        </w:rPr>
        <w:t>2028</w:t>
      </w:r>
      <w:r w:rsidRPr="00F30497">
        <w:rPr>
          <w:rFonts w:ascii="Book Antiqua" w:hAnsi="Book Antiqua"/>
          <w:b/>
          <w:color w:val="C45911" w:themeColor="accent2" w:themeShade="BF"/>
          <w:sz w:val="28"/>
        </w:rPr>
        <w:t xml:space="preserve"> Stratejik Plan Hazırlık Süreci</w:t>
      </w:r>
    </w:p>
    <w:p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1.2. Ekip ve Kurullar</w:t>
      </w:r>
    </w:p>
    <w:p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1.3. Stratejik Plan Modeli</w:t>
      </w:r>
    </w:p>
    <w:p w:rsidR="00C92E6C" w:rsidRPr="00F30497" w:rsidRDefault="00C92E6C"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1.4. Çalışma </w:t>
      </w:r>
      <w:r w:rsidR="00EB600D" w:rsidRPr="00F30497">
        <w:rPr>
          <w:rFonts w:ascii="Book Antiqua" w:hAnsi="Book Antiqua"/>
          <w:b/>
          <w:color w:val="C45911" w:themeColor="accent2" w:themeShade="BF"/>
          <w:sz w:val="28"/>
        </w:rPr>
        <w:t>T</w:t>
      </w:r>
      <w:r w:rsidRPr="00F30497">
        <w:rPr>
          <w:rFonts w:ascii="Book Antiqua" w:hAnsi="Book Antiqua"/>
          <w:b/>
          <w:color w:val="C45911" w:themeColor="accent2" w:themeShade="BF"/>
          <w:sz w:val="28"/>
        </w:rPr>
        <w:t>akvimi</w:t>
      </w:r>
    </w:p>
    <w:p w:rsidR="00CA1505" w:rsidRDefault="00CA1505" w:rsidP="00AF4E99">
      <w:pPr>
        <w:spacing w:after="240" w:line="360" w:lineRule="auto"/>
        <w:jc w:val="both"/>
        <w:rPr>
          <w:rFonts w:ascii="Book Antiqua" w:hAnsi="Book Antiqua"/>
          <w:b/>
          <w:sz w:val="24"/>
          <w:szCs w:val="24"/>
        </w:rPr>
      </w:pPr>
    </w:p>
    <w:p w:rsidR="00C92E6C" w:rsidRPr="00297704" w:rsidRDefault="00297704" w:rsidP="00EB600D">
      <w:pPr>
        <w:pStyle w:val="Balk2"/>
      </w:pPr>
      <w:bookmarkStart w:id="23" w:name="_Toc26242963"/>
      <w:r w:rsidRPr="00297704">
        <w:t xml:space="preserve">1.1. </w:t>
      </w:r>
      <w:r w:rsidR="007E130F">
        <w:t xml:space="preserve">Yağcıbedir Ortaokulu </w:t>
      </w:r>
      <w:r w:rsidR="00295FF1">
        <w:t>Müdürlüğü 2024</w:t>
      </w:r>
      <w:r w:rsidR="00511F9B">
        <w:t xml:space="preserve"> </w:t>
      </w:r>
      <w:r w:rsidR="00295FF1">
        <w:t>-</w:t>
      </w:r>
      <w:r w:rsidR="00511F9B">
        <w:t xml:space="preserve"> </w:t>
      </w:r>
      <w:r w:rsidR="00295FF1">
        <w:t>2028</w:t>
      </w:r>
      <w:r w:rsidR="00C92E6C" w:rsidRPr="00297704">
        <w:t xml:space="preserve"> Stratejik Plan Hazırlık Süreci</w:t>
      </w:r>
      <w:bookmarkEnd w:id="23"/>
    </w:p>
    <w:p w:rsidR="003E650C" w:rsidRPr="003E650C" w:rsidRDefault="003E650C" w:rsidP="003E650C">
      <w:pPr>
        <w:pStyle w:val="Balk2"/>
        <w:rPr>
          <w:rFonts w:eastAsiaTheme="minorHAnsi" w:cstheme="minorBidi"/>
          <w:b w:val="0"/>
          <w:bCs w:val="0"/>
          <w:color w:val="auto"/>
          <w:sz w:val="24"/>
          <w:szCs w:val="24"/>
          <w:lang w:eastAsia="en-US"/>
        </w:rPr>
      </w:pPr>
      <w:bookmarkStart w:id="24" w:name="_Toc26242964"/>
      <w:r w:rsidRPr="003E650C">
        <w:rPr>
          <w:rFonts w:eastAsiaTheme="minorHAnsi" w:cstheme="minorBidi"/>
          <w:b w:val="0"/>
          <w:bCs w:val="0"/>
          <w:color w:val="auto"/>
          <w:sz w:val="24"/>
          <w:szCs w:val="24"/>
          <w:lang w:eastAsia="en-US"/>
        </w:rPr>
        <w:t>Stratejik planlama çalışmalarında farklı görevlere ve donanımlara sahip birçok kişinin bir araya gelmiştir. Plan, kurumumuz ve paydaşlarımız tarafından sahiplenerek uzun soluklu bir çalışma neticesinde hazırlanmıştır.</w:t>
      </w:r>
    </w:p>
    <w:p w:rsidR="003E650C" w:rsidRDefault="0030170F" w:rsidP="00511F9B">
      <w:pPr>
        <w:pStyle w:val="Balk2"/>
        <w:jc w:val="both"/>
        <w:rPr>
          <w:rFonts w:eastAsiaTheme="minorHAnsi" w:cstheme="minorBidi"/>
          <w:b w:val="0"/>
          <w:bCs w:val="0"/>
          <w:color w:val="auto"/>
          <w:sz w:val="24"/>
          <w:szCs w:val="24"/>
          <w:lang w:eastAsia="en-US"/>
        </w:rPr>
      </w:pPr>
      <w:r w:rsidRPr="0030170F">
        <w:rPr>
          <w:b w:val="0"/>
          <w:color w:val="auto"/>
          <w:sz w:val="24"/>
          <w:szCs w:val="24"/>
        </w:rPr>
        <w:t>Sındırgı Yağcıbedir Ortaokulu Müdürlüğü</w:t>
      </w:r>
      <w:r w:rsidRPr="0030170F">
        <w:rPr>
          <w:b w:val="0"/>
        </w:rPr>
        <w:t xml:space="preserve"> </w:t>
      </w:r>
      <w:r w:rsidR="003E650C" w:rsidRPr="0030170F">
        <w:rPr>
          <w:rFonts w:eastAsiaTheme="minorHAnsi" w:cstheme="minorBidi"/>
          <w:b w:val="0"/>
          <w:bCs w:val="0"/>
          <w:color w:val="auto"/>
          <w:sz w:val="24"/>
          <w:szCs w:val="24"/>
          <w:lang w:eastAsia="en-US"/>
        </w:rPr>
        <w:t>olarak Stratejik planlama</w:t>
      </w:r>
      <w:r w:rsidR="003E650C" w:rsidRPr="003E650C">
        <w:rPr>
          <w:rFonts w:eastAsiaTheme="minorHAnsi" w:cstheme="minorBidi"/>
          <w:b w:val="0"/>
          <w:bCs w:val="0"/>
          <w:color w:val="auto"/>
          <w:sz w:val="24"/>
          <w:szCs w:val="24"/>
          <w:lang w:eastAsia="en-US"/>
        </w:rPr>
        <w:t xml:space="preserve"> çalışmalarının başarısının büyük ölçüde plan öncesi hazırlıkların iyi yapılmasına bağlı olduğu anlayışı ile planlama çalışmalarına başlanmıştır. Kamu Yönetimi Reformu kapsamında çıkarılan 5018 sayılı Kamu Mali Yönetimi ve Kontrol Kanunu tüm kamu kurum ve kuruluşlarının Stratejik Planını hazırlamasını </w:t>
      </w:r>
      <w:r>
        <w:rPr>
          <w:rFonts w:eastAsiaTheme="minorHAnsi" w:cstheme="minorBidi"/>
          <w:b w:val="0"/>
          <w:bCs w:val="0"/>
          <w:color w:val="auto"/>
          <w:sz w:val="24"/>
          <w:szCs w:val="24"/>
          <w:lang w:eastAsia="en-US"/>
        </w:rPr>
        <w:t>zorunlu kılmıştır.</w:t>
      </w:r>
      <w:r w:rsidRPr="003E650C">
        <w:rPr>
          <w:rFonts w:eastAsiaTheme="minorHAnsi" w:cstheme="minorBidi"/>
          <w:b w:val="0"/>
          <w:bCs w:val="0"/>
          <w:color w:val="auto"/>
          <w:sz w:val="24"/>
          <w:szCs w:val="24"/>
          <w:lang w:eastAsia="en-US"/>
        </w:rPr>
        <w:t xml:space="preserve"> Müdürlüğümüz</w:t>
      </w:r>
      <w:r w:rsidR="003E650C" w:rsidRPr="003E650C">
        <w:rPr>
          <w:rFonts w:eastAsiaTheme="minorHAnsi" w:cstheme="minorBidi"/>
          <w:b w:val="0"/>
          <w:bCs w:val="0"/>
          <w:color w:val="auto"/>
          <w:sz w:val="24"/>
          <w:szCs w:val="24"/>
          <w:lang w:eastAsia="en-US"/>
        </w:rPr>
        <w:t xml:space="preserve"> de 2018/16 Sayılı Stratejik Planlama Genelgesi ve Eki Hazırlık Programı ile Kalkınma Bakanlığı’nın Stratejik Planlama Kılavuzuna uygun olarak başlatılmıştır.</w:t>
      </w:r>
    </w:p>
    <w:p w:rsidR="00897301" w:rsidRPr="008F4ED8" w:rsidRDefault="00897301" w:rsidP="008F4ED8">
      <w:pPr>
        <w:spacing w:after="240" w:line="360" w:lineRule="auto"/>
        <w:jc w:val="both"/>
        <w:rPr>
          <w:rFonts w:ascii="Book Antiqua" w:hAnsi="Book Antiqua"/>
          <w:sz w:val="24"/>
          <w:szCs w:val="24"/>
        </w:rPr>
      </w:pPr>
      <w:r w:rsidRPr="00AF4E99">
        <w:rPr>
          <w:rFonts w:ascii="Book Antiqua" w:hAnsi="Book Antiqua"/>
          <w:sz w:val="24"/>
          <w:szCs w:val="24"/>
        </w:rPr>
        <w:t>Stratejik planlama hazırlık süreci:</w:t>
      </w:r>
    </w:p>
    <w:p w:rsidR="003E650C" w:rsidRPr="003E650C" w:rsidRDefault="003E650C" w:rsidP="00511F9B">
      <w:pPr>
        <w:pStyle w:val="Balk2"/>
        <w:jc w:val="both"/>
        <w:rPr>
          <w:rFonts w:eastAsiaTheme="minorHAnsi" w:cstheme="minorBidi"/>
          <w:b w:val="0"/>
          <w:bCs w:val="0"/>
          <w:color w:val="auto"/>
          <w:sz w:val="24"/>
          <w:szCs w:val="24"/>
          <w:lang w:eastAsia="en-US"/>
        </w:rPr>
      </w:pPr>
      <w:r w:rsidRPr="003E650C">
        <w:rPr>
          <w:rFonts w:eastAsiaTheme="minorHAnsi" w:cstheme="minorBidi"/>
          <w:b w:val="0"/>
          <w:bCs w:val="0"/>
          <w:color w:val="auto"/>
          <w:sz w:val="24"/>
          <w:szCs w:val="24"/>
          <w:lang w:eastAsia="en-US"/>
        </w:rPr>
        <w:lastRenderedPageBreak/>
        <w:t>İlgili Yönerge gereği Stratejik Plan Ü</w:t>
      </w:r>
      <w:r w:rsidR="007E130F">
        <w:rPr>
          <w:rFonts w:eastAsiaTheme="minorHAnsi" w:cstheme="minorBidi"/>
          <w:b w:val="0"/>
          <w:bCs w:val="0"/>
          <w:color w:val="auto"/>
          <w:sz w:val="24"/>
          <w:szCs w:val="24"/>
          <w:lang w:eastAsia="en-US"/>
        </w:rPr>
        <w:t xml:space="preserve">st Yöneticisi Yağcıbedir Ortaokulu </w:t>
      </w:r>
      <w:r w:rsidRPr="003E650C">
        <w:rPr>
          <w:rFonts w:eastAsiaTheme="minorHAnsi" w:cstheme="minorBidi"/>
          <w:b w:val="0"/>
          <w:bCs w:val="0"/>
          <w:color w:val="auto"/>
          <w:sz w:val="24"/>
          <w:szCs w:val="24"/>
          <w:lang w:eastAsia="en-US"/>
        </w:rPr>
        <w:t xml:space="preserve">Müdürü </w:t>
      </w:r>
      <w:r w:rsidR="007E130F">
        <w:rPr>
          <w:rFonts w:eastAsiaTheme="minorHAnsi" w:cstheme="minorBidi"/>
          <w:b w:val="0"/>
          <w:bCs w:val="0"/>
          <w:color w:val="auto"/>
          <w:sz w:val="24"/>
          <w:szCs w:val="24"/>
          <w:lang w:eastAsia="en-US"/>
        </w:rPr>
        <w:t xml:space="preserve">Himmet </w:t>
      </w:r>
      <w:r w:rsidR="00EA68B2">
        <w:rPr>
          <w:rFonts w:eastAsiaTheme="minorHAnsi" w:cstheme="minorBidi"/>
          <w:b w:val="0"/>
          <w:bCs w:val="0"/>
          <w:color w:val="auto"/>
          <w:sz w:val="24"/>
          <w:szCs w:val="24"/>
          <w:lang w:eastAsia="en-US"/>
        </w:rPr>
        <w:t>DERİM yönetiminde</w:t>
      </w:r>
      <w:r w:rsidRPr="003E650C">
        <w:rPr>
          <w:rFonts w:eastAsiaTheme="minorHAnsi" w:cstheme="minorBidi"/>
          <w:b w:val="0"/>
          <w:bCs w:val="0"/>
          <w:color w:val="auto"/>
          <w:sz w:val="24"/>
          <w:szCs w:val="24"/>
          <w:lang w:eastAsia="en-US"/>
        </w:rPr>
        <w:t xml:space="preserve"> planlama ekibi oluşturulmuştur. Ekip üyeleri oluşturulurken üyelerin bilgi ve ilgi alanları dikkate alınmış, planlama ekibiyle yapılan hazırlık toplantısında Stratejik Plan için gerekli ihtiyaçlar ve bunların temin yolları belirlenmiştir. İş planı oluşturulup ilgili kişilere görevleri dağıtılmıştır.</w:t>
      </w:r>
    </w:p>
    <w:p w:rsidR="003E650C" w:rsidRPr="003E650C" w:rsidRDefault="007E130F" w:rsidP="00511F9B">
      <w:pPr>
        <w:pStyle w:val="Balk2"/>
        <w:jc w:val="both"/>
        <w:rPr>
          <w:rFonts w:eastAsiaTheme="minorHAnsi" w:cstheme="minorBidi"/>
          <w:b w:val="0"/>
          <w:bCs w:val="0"/>
          <w:color w:val="auto"/>
          <w:sz w:val="24"/>
          <w:szCs w:val="24"/>
          <w:lang w:eastAsia="en-US"/>
        </w:rPr>
      </w:pPr>
      <w:r>
        <w:rPr>
          <w:rFonts w:eastAsiaTheme="minorHAnsi" w:cstheme="minorBidi"/>
          <w:b w:val="0"/>
          <w:bCs w:val="0"/>
          <w:color w:val="auto"/>
          <w:sz w:val="24"/>
          <w:szCs w:val="24"/>
          <w:lang w:eastAsia="en-US"/>
        </w:rPr>
        <w:t>Sındırgı Yağcıbedir Ortaokulu</w:t>
      </w:r>
      <w:r w:rsidR="00F766FD">
        <w:rPr>
          <w:rFonts w:eastAsiaTheme="minorHAnsi" w:cstheme="minorBidi"/>
          <w:b w:val="0"/>
          <w:bCs w:val="0"/>
          <w:color w:val="auto"/>
          <w:sz w:val="24"/>
          <w:szCs w:val="24"/>
          <w:lang w:eastAsia="en-US"/>
        </w:rPr>
        <w:t xml:space="preserve"> </w:t>
      </w:r>
      <w:r w:rsidR="00295FF1">
        <w:rPr>
          <w:rFonts w:eastAsiaTheme="minorHAnsi" w:cstheme="minorBidi"/>
          <w:b w:val="0"/>
          <w:bCs w:val="0"/>
          <w:color w:val="auto"/>
          <w:sz w:val="24"/>
          <w:szCs w:val="24"/>
          <w:lang w:eastAsia="en-US"/>
        </w:rPr>
        <w:t>Müdürlüğü’nün 2024-2028</w:t>
      </w:r>
      <w:r w:rsidR="003E650C" w:rsidRPr="003E650C">
        <w:rPr>
          <w:rFonts w:eastAsiaTheme="minorHAnsi" w:cstheme="minorBidi"/>
          <w:b w:val="0"/>
          <w:bCs w:val="0"/>
          <w:color w:val="auto"/>
          <w:sz w:val="24"/>
          <w:szCs w:val="24"/>
          <w:lang w:eastAsia="en-US"/>
        </w:rPr>
        <w:t xml:space="preserve"> yıllarını kapsayacak stratejik planı hazırlık çalışmaları 2018/16 Sayılı Stratejik Planlama Genelgesi ve Eki Hazırlık Programına uygun olarak başlatılmıştır. Sındırgı </w:t>
      </w:r>
      <w:r w:rsidR="00F766FD">
        <w:rPr>
          <w:rFonts w:eastAsiaTheme="minorHAnsi" w:cstheme="minorBidi"/>
          <w:b w:val="0"/>
          <w:bCs w:val="0"/>
          <w:color w:val="auto"/>
          <w:sz w:val="24"/>
          <w:szCs w:val="24"/>
          <w:lang w:eastAsia="en-US"/>
        </w:rPr>
        <w:t>Yağcıbedir Ortaokulu</w:t>
      </w:r>
      <w:r w:rsidR="00295FF1">
        <w:rPr>
          <w:rFonts w:eastAsiaTheme="minorHAnsi" w:cstheme="minorBidi"/>
          <w:b w:val="0"/>
          <w:bCs w:val="0"/>
          <w:color w:val="auto"/>
          <w:sz w:val="24"/>
          <w:szCs w:val="24"/>
          <w:lang w:eastAsia="en-US"/>
        </w:rPr>
        <w:t xml:space="preserve"> Müdürlüğü 2024-2028</w:t>
      </w:r>
      <w:r w:rsidR="003E650C" w:rsidRPr="003E650C">
        <w:rPr>
          <w:rFonts w:eastAsiaTheme="minorHAnsi" w:cstheme="minorBidi"/>
          <w:b w:val="0"/>
          <w:bCs w:val="0"/>
          <w:color w:val="auto"/>
          <w:sz w:val="24"/>
          <w:szCs w:val="24"/>
          <w:lang w:eastAsia="en-US"/>
        </w:rPr>
        <w:t xml:space="preserve"> Stratejik P</w:t>
      </w:r>
      <w:r w:rsidR="00295FF1">
        <w:rPr>
          <w:rFonts w:eastAsiaTheme="minorHAnsi" w:cstheme="minorBidi"/>
          <w:b w:val="0"/>
          <w:bCs w:val="0"/>
          <w:color w:val="auto"/>
          <w:sz w:val="24"/>
          <w:szCs w:val="24"/>
          <w:lang w:eastAsia="en-US"/>
        </w:rPr>
        <w:t>lanı Millî Eğitim Bakanlığı 2024-2028</w:t>
      </w:r>
      <w:r w:rsidR="003E650C" w:rsidRPr="003E650C">
        <w:rPr>
          <w:rFonts w:eastAsiaTheme="minorHAnsi" w:cstheme="minorBidi"/>
          <w:b w:val="0"/>
          <w:bCs w:val="0"/>
          <w:color w:val="auto"/>
          <w:sz w:val="24"/>
          <w:szCs w:val="24"/>
          <w:lang w:eastAsia="en-US"/>
        </w:rPr>
        <w:t xml:space="preserve"> Stratejik Plan Taslağı’na göre hazırlanmıştır. Sındırgı </w:t>
      </w:r>
      <w:r w:rsidR="00281E87">
        <w:rPr>
          <w:rFonts w:eastAsiaTheme="minorHAnsi" w:cstheme="minorBidi"/>
          <w:b w:val="0"/>
          <w:bCs w:val="0"/>
          <w:color w:val="auto"/>
          <w:sz w:val="24"/>
          <w:szCs w:val="24"/>
          <w:lang w:eastAsia="en-US"/>
        </w:rPr>
        <w:t xml:space="preserve">Yağcıbedir Ortaokulu </w:t>
      </w:r>
      <w:r w:rsidR="00295FF1">
        <w:rPr>
          <w:rFonts w:eastAsiaTheme="minorHAnsi" w:cstheme="minorBidi"/>
          <w:b w:val="0"/>
          <w:bCs w:val="0"/>
          <w:color w:val="auto"/>
          <w:sz w:val="24"/>
          <w:szCs w:val="24"/>
          <w:lang w:eastAsia="en-US"/>
        </w:rPr>
        <w:t>Müdürlüğü 2024-2028</w:t>
      </w:r>
      <w:r w:rsidR="003E650C" w:rsidRPr="003E650C">
        <w:rPr>
          <w:rFonts w:eastAsiaTheme="minorHAnsi" w:cstheme="minorBidi"/>
          <w:b w:val="0"/>
          <w:bCs w:val="0"/>
          <w:color w:val="auto"/>
          <w:sz w:val="24"/>
          <w:szCs w:val="24"/>
          <w:lang w:eastAsia="en-US"/>
        </w:rPr>
        <w:t xml:space="preserve"> Stratejik Planı Millî Eğitim Bakanlığı Strateji Geliştirme Başkanlığı tarafından hazırlanan çalışma takviminde belirtilen esaslara uygun olarak aşağıdaki basamaklarla gerçekleştirilmiştir:</w:t>
      </w:r>
    </w:p>
    <w:p w:rsidR="00300063" w:rsidRDefault="0030170F" w:rsidP="00300063">
      <w:pPr>
        <w:pStyle w:val="Balk2"/>
        <w:jc w:val="both"/>
        <w:rPr>
          <w:rFonts w:eastAsiaTheme="minorHAnsi" w:cstheme="minorBidi"/>
          <w:b w:val="0"/>
          <w:bCs w:val="0"/>
          <w:color w:val="auto"/>
          <w:sz w:val="24"/>
          <w:szCs w:val="24"/>
          <w:lang w:eastAsia="en-US"/>
        </w:rPr>
      </w:pPr>
      <w:r>
        <w:rPr>
          <w:rFonts w:eastAsiaTheme="minorHAnsi" w:cstheme="minorBidi"/>
          <w:b w:val="0"/>
          <w:bCs w:val="0"/>
          <w:color w:val="auto"/>
          <w:sz w:val="24"/>
          <w:szCs w:val="24"/>
          <w:lang w:eastAsia="en-US"/>
        </w:rPr>
        <w:t>1.</w:t>
      </w:r>
      <w:r w:rsidR="00897301" w:rsidRPr="00897301">
        <w:rPr>
          <w:b w:val="0"/>
          <w:color w:val="auto"/>
          <w:sz w:val="24"/>
          <w:szCs w:val="24"/>
        </w:rPr>
        <w:t>06.10.2022 tarihinde Millî Eğitim Bakanlığı Strateji Geliştirme Başkanlı</w:t>
      </w:r>
      <w:r w:rsidR="00897301">
        <w:rPr>
          <w:b w:val="0"/>
          <w:color w:val="auto"/>
          <w:sz w:val="24"/>
          <w:szCs w:val="24"/>
        </w:rPr>
        <w:t>ğı’nın 2022/21 nolu Genelgesi,</w:t>
      </w:r>
      <w:r w:rsidR="00897301" w:rsidRPr="00897301">
        <w:rPr>
          <w:b w:val="0"/>
          <w:color w:val="auto"/>
          <w:sz w:val="24"/>
          <w:szCs w:val="24"/>
        </w:rPr>
        <w:t xml:space="preserve"> 2024-2028 Stratejik Plan Hazırlık Programı ile</w:t>
      </w:r>
      <w:r w:rsidR="00897301" w:rsidRPr="003E650C">
        <w:rPr>
          <w:rFonts w:eastAsiaTheme="minorHAnsi" w:cstheme="minorBidi"/>
          <w:b w:val="0"/>
          <w:bCs w:val="0"/>
          <w:color w:val="auto"/>
          <w:sz w:val="24"/>
          <w:szCs w:val="24"/>
          <w:lang w:eastAsia="en-US"/>
        </w:rPr>
        <w:t xml:space="preserve"> </w:t>
      </w:r>
      <w:r w:rsidR="003E650C" w:rsidRPr="003E650C">
        <w:rPr>
          <w:rFonts w:eastAsiaTheme="minorHAnsi" w:cstheme="minorBidi"/>
          <w:b w:val="0"/>
          <w:bCs w:val="0"/>
          <w:color w:val="auto"/>
          <w:sz w:val="24"/>
          <w:szCs w:val="24"/>
          <w:lang w:eastAsia="en-US"/>
        </w:rPr>
        <w:t>İl Milli Eğitim Müdürlüğü</w:t>
      </w:r>
      <w:r w:rsidR="00300063">
        <w:rPr>
          <w:rFonts w:eastAsiaTheme="minorHAnsi" w:cstheme="minorBidi"/>
          <w:b w:val="0"/>
          <w:bCs w:val="0"/>
          <w:color w:val="auto"/>
          <w:sz w:val="24"/>
          <w:szCs w:val="24"/>
          <w:lang w:eastAsia="en-US"/>
        </w:rPr>
        <w:t>müz</w:t>
      </w:r>
      <w:r w:rsidR="00897301">
        <w:rPr>
          <w:rFonts w:eastAsiaTheme="minorHAnsi" w:cstheme="minorBidi"/>
          <w:b w:val="0"/>
          <w:bCs w:val="0"/>
          <w:color w:val="auto"/>
          <w:sz w:val="24"/>
          <w:szCs w:val="24"/>
          <w:lang w:eastAsia="en-US"/>
        </w:rPr>
        <w:t xml:space="preserve"> </w:t>
      </w:r>
      <w:r w:rsidR="00300063">
        <w:rPr>
          <w:rFonts w:eastAsiaTheme="minorHAnsi" w:cstheme="minorBidi"/>
          <w:b w:val="0"/>
          <w:bCs w:val="0"/>
          <w:color w:val="auto"/>
          <w:sz w:val="24"/>
          <w:szCs w:val="24"/>
          <w:lang w:eastAsia="en-US"/>
        </w:rPr>
        <w:t>tarafından</w:t>
      </w:r>
      <w:r w:rsidR="00897301">
        <w:rPr>
          <w:rFonts w:eastAsiaTheme="minorHAnsi" w:cstheme="minorBidi"/>
          <w:b w:val="0"/>
          <w:bCs w:val="0"/>
          <w:color w:val="auto"/>
          <w:sz w:val="24"/>
          <w:szCs w:val="24"/>
          <w:lang w:eastAsia="en-US"/>
        </w:rPr>
        <w:t xml:space="preserve"> </w:t>
      </w:r>
      <w:r w:rsidR="00300063">
        <w:rPr>
          <w:rFonts w:eastAsiaTheme="minorHAnsi" w:cstheme="minorBidi"/>
          <w:b w:val="0"/>
          <w:bCs w:val="0"/>
          <w:color w:val="auto"/>
          <w:sz w:val="24"/>
          <w:szCs w:val="24"/>
          <w:lang w:eastAsia="en-US"/>
        </w:rPr>
        <w:t>11.10.2022 tarih ve 60542480 sayılı yazı</w:t>
      </w:r>
      <w:r w:rsidR="00897301">
        <w:rPr>
          <w:rFonts w:eastAsiaTheme="minorHAnsi" w:cstheme="minorBidi"/>
          <w:b w:val="0"/>
          <w:bCs w:val="0"/>
          <w:color w:val="auto"/>
          <w:sz w:val="24"/>
          <w:szCs w:val="24"/>
          <w:lang w:eastAsia="en-US"/>
        </w:rPr>
        <w:t>sı</w:t>
      </w:r>
      <w:r w:rsidR="00300063">
        <w:rPr>
          <w:rFonts w:eastAsiaTheme="minorHAnsi" w:cstheme="minorBidi"/>
          <w:b w:val="0"/>
          <w:bCs w:val="0"/>
          <w:color w:val="auto"/>
          <w:sz w:val="24"/>
          <w:szCs w:val="24"/>
          <w:lang w:eastAsia="en-US"/>
        </w:rPr>
        <w:t xml:space="preserve"> ile </w:t>
      </w:r>
      <w:r w:rsidR="003E650C" w:rsidRPr="003E650C">
        <w:rPr>
          <w:rFonts w:eastAsiaTheme="minorHAnsi" w:cstheme="minorBidi"/>
          <w:b w:val="0"/>
          <w:bCs w:val="0"/>
          <w:color w:val="auto"/>
          <w:sz w:val="24"/>
          <w:szCs w:val="24"/>
          <w:lang w:eastAsia="en-US"/>
        </w:rPr>
        <w:t>çalışmalar ilçemiz düzeyinde yürütülmeye başlamıştır.</w:t>
      </w:r>
    </w:p>
    <w:p w:rsidR="00897301" w:rsidRDefault="00897301" w:rsidP="00300063">
      <w:pPr>
        <w:pStyle w:val="Balk2"/>
        <w:jc w:val="both"/>
        <w:rPr>
          <w:rFonts w:eastAsiaTheme="minorHAnsi" w:cstheme="minorBidi"/>
          <w:b w:val="0"/>
          <w:bCs w:val="0"/>
          <w:color w:val="auto"/>
          <w:sz w:val="24"/>
          <w:szCs w:val="24"/>
          <w:lang w:eastAsia="en-US"/>
        </w:rPr>
      </w:pPr>
      <w:r>
        <w:rPr>
          <w:rFonts w:eastAsiaTheme="minorHAnsi" w:cstheme="minorBidi"/>
          <w:b w:val="0"/>
          <w:bCs w:val="0"/>
          <w:color w:val="auto"/>
          <w:sz w:val="24"/>
          <w:szCs w:val="24"/>
          <w:lang w:eastAsia="en-US"/>
        </w:rPr>
        <w:t xml:space="preserve">2. 02.10.2023 tarihinde Balıkesir ili ilçe stratejik planlama ekipleri temsilcileri ile bilgilendirme </w:t>
      </w:r>
      <w:r w:rsidR="00BA79F8">
        <w:rPr>
          <w:rFonts w:eastAsiaTheme="minorHAnsi" w:cstheme="minorBidi"/>
          <w:b w:val="0"/>
          <w:bCs w:val="0"/>
          <w:color w:val="auto"/>
          <w:sz w:val="24"/>
          <w:szCs w:val="24"/>
          <w:lang w:eastAsia="en-US"/>
        </w:rPr>
        <w:t>toplantıları yapılmıştır.</w:t>
      </w:r>
    </w:p>
    <w:p w:rsidR="008F4ED8" w:rsidRDefault="008F4ED8" w:rsidP="008F4ED8">
      <w:pPr>
        <w:spacing w:after="240" w:line="360" w:lineRule="auto"/>
        <w:jc w:val="both"/>
        <w:rPr>
          <w:rFonts w:ascii="Book Antiqua" w:hAnsi="Book Antiqua"/>
          <w:sz w:val="24"/>
          <w:szCs w:val="24"/>
        </w:rPr>
      </w:pPr>
      <w:r>
        <w:rPr>
          <w:rFonts w:ascii="Book Antiqua" w:hAnsi="Book Antiqua"/>
          <w:sz w:val="24"/>
          <w:szCs w:val="24"/>
        </w:rPr>
        <w:t>3</w:t>
      </w:r>
      <w:r w:rsidR="00897301">
        <w:rPr>
          <w:rFonts w:ascii="Book Antiqua" w:hAnsi="Book Antiqua"/>
          <w:sz w:val="24"/>
          <w:szCs w:val="24"/>
        </w:rPr>
        <w:t xml:space="preserve">. </w:t>
      </w:r>
      <w:r>
        <w:rPr>
          <w:rFonts w:ascii="Book Antiqua" w:hAnsi="Book Antiqua"/>
          <w:sz w:val="24"/>
          <w:szCs w:val="24"/>
        </w:rPr>
        <w:t>16.09</w:t>
      </w:r>
      <w:r w:rsidR="00897301">
        <w:rPr>
          <w:rFonts w:ascii="Book Antiqua" w:hAnsi="Book Antiqua"/>
          <w:sz w:val="24"/>
          <w:szCs w:val="24"/>
        </w:rPr>
        <w:t>.2023</w:t>
      </w:r>
      <w:r w:rsidR="00281E87">
        <w:rPr>
          <w:rFonts w:ascii="Book Antiqua" w:hAnsi="Book Antiqua"/>
          <w:sz w:val="24"/>
          <w:szCs w:val="24"/>
        </w:rPr>
        <w:t xml:space="preserve"> tarihinde Yağcıbedir Ortaokulu </w:t>
      </w:r>
      <w:r w:rsidR="00897301" w:rsidRPr="00AF4E99">
        <w:rPr>
          <w:rFonts w:ascii="Book Antiqua" w:hAnsi="Book Antiqua"/>
          <w:sz w:val="24"/>
          <w:szCs w:val="24"/>
        </w:rPr>
        <w:t xml:space="preserve">Müdürlüğü Strateji Geliştirme Kurulu ve Ekibi listesi </w:t>
      </w:r>
      <w:r>
        <w:rPr>
          <w:rFonts w:ascii="Book Antiqua" w:hAnsi="Book Antiqua"/>
          <w:sz w:val="24"/>
          <w:szCs w:val="24"/>
        </w:rPr>
        <w:t xml:space="preserve">Balıkesir İl </w:t>
      </w:r>
      <w:r w:rsidR="00897301" w:rsidRPr="00AF4E99">
        <w:rPr>
          <w:rFonts w:ascii="Book Antiqua" w:eastAsia="Times New Roman" w:hAnsi="Book Antiqua"/>
          <w:sz w:val="24"/>
          <w:szCs w:val="24"/>
        </w:rPr>
        <w:t xml:space="preserve">Millî Eğitim </w:t>
      </w:r>
      <w:r>
        <w:rPr>
          <w:rFonts w:ascii="Book Antiqua" w:eastAsia="Times New Roman" w:hAnsi="Book Antiqua"/>
          <w:sz w:val="24"/>
          <w:szCs w:val="24"/>
        </w:rPr>
        <w:t>Müdürlüğü’ne</w:t>
      </w:r>
      <w:r w:rsidR="00897301" w:rsidRPr="00AF4E99">
        <w:rPr>
          <w:rFonts w:ascii="Book Antiqua" w:eastAsia="Times New Roman" w:hAnsi="Book Antiqua"/>
          <w:sz w:val="24"/>
          <w:szCs w:val="24"/>
        </w:rPr>
        <w:t xml:space="preserve"> iletilmiştir.</w:t>
      </w:r>
      <w:r w:rsidR="00EA68B2">
        <w:rPr>
          <w:rFonts w:ascii="Book Antiqua" w:eastAsia="Times New Roman" w:hAnsi="Book Antiqua"/>
          <w:sz w:val="24"/>
          <w:szCs w:val="24"/>
        </w:rPr>
        <w:br/>
      </w:r>
      <w:r w:rsidR="00EA68B2">
        <w:rPr>
          <w:rFonts w:ascii="Book Antiqua" w:eastAsia="Times New Roman" w:hAnsi="Book Antiqua"/>
          <w:sz w:val="24"/>
          <w:szCs w:val="24"/>
        </w:rPr>
        <w:br/>
      </w:r>
    </w:p>
    <w:p w:rsidR="0030170F" w:rsidRDefault="0030170F" w:rsidP="008F4ED8">
      <w:pPr>
        <w:spacing w:after="240" w:line="360" w:lineRule="auto"/>
        <w:jc w:val="both"/>
        <w:rPr>
          <w:rFonts w:ascii="Book Antiqua" w:hAnsi="Book Antiqua"/>
          <w:sz w:val="24"/>
          <w:szCs w:val="24"/>
        </w:rPr>
      </w:pPr>
    </w:p>
    <w:p w:rsidR="0030170F" w:rsidRPr="008F4ED8" w:rsidRDefault="0030170F" w:rsidP="008F4ED8">
      <w:pPr>
        <w:spacing w:after="240" w:line="360" w:lineRule="auto"/>
        <w:jc w:val="both"/>
        <w:rPr>
          <w:rFonts w:ascii="Book Antiqua" w:hAnsi="Book Antiqua"/>
          <w:sz w:val="24"/>
          <w:szCs w:val="24"/>
        </w:rPr>
      </w:pPr>
    </w:p>
    <w:p w:rsidR="00C92E6C" w:rsidRPr="00F96195" w:rsidRDefault="00C92E6C" w:rsidP="003E650C">
      <w:pPr>
        <w:pStyle w:val="Balk2"/>
      </w:pPr>
      <w:r w:rsidRPr="00F96195">
        <w:lastRenderedPageBreak/>
        <w:t>1.2. Ekip ve Kurullar</w:t>
      </w:r>
      <w:bookmarkEnd w:id="24"/>
    </w:p>
    <w:p w:rsidR="00C92E6C" w:rsidRPr="00AF4E99" w:rsidRDefault="00C92E6C" w:rsidP="00AF4E99">
      <w:pPr>
        <w:spacing w:line="360" w:lineRule="auto"/>
        <w:jc w:val="both"/>
        <w:rPr>
          <w:rFonts w:ascii="Book Antiqua" w:eastAsia="Calibri" w:hAnsi="Book Antiqua" w:cs="Times New Roman"/>
          <w:sz w:val="24"/>
          <w:szCs w:val="24"/>
        </w:rPr>
      </w:pPr>
      <w:r w:rsidRPr="00AF4E99">
        <w:rPr>
          <w:rFonts w:ascii="Book Antiqua" w:eastAsia="Calibri" w:hAnsi="Book Antiqua" w:cs="Times New Roman"/>
          <w:sz w:val="24"/>
          <w:szCs w:val="24"/>
        </w:rPr>
        <w:t xml:space="preserve">Hazırlık Programının yayınlanmasının ardından </w:t>
      </w:r>
      <w:r w:rsidRPr="00AF4E99">
        <w:rPr>
          <w:rFonts w:ascii="Book Antiqua" w:hAnsi="Book Antiqua"/>
          <w:sz w:val="24"/>
          <w:szCs w:val="24"/>
        </w:rPr>
        <w:t>programda belirtildiği şekilde strateji geliştirme kurulu ve stratejik planlama ekibi kurulmuştur.</w:t>
      </w:r>
    </w:p>
    <w:p w:rsidR="00C92E6C" w:rsidRPr="00AF4E99" w:rsidRDefault="00C92E6C" w:rsidP="00AF4E99">
      <w:pPr>
        <w:spacing w:line="360" w:lineRule="auto"/>
        <w:jc w:val="both"/>
        <w:rPr>
          <w:rFonts w:ascii="Book Antiqua" w:eastAsia="Calibri" w:hAnsi="Book Antiqua" w:cs="Times New Roman"/>
          <w:sz w:val="24"/>
          <w:szCs w:val="24"/>
        </w:rPr>
      </w:pPr>
      <w:r w:rsidRPr="00AF4E99">
        <w:rPr>
          <w:rFonts w:ascii="Book Antiqua" w:eastAsia="Calibri" w:hAnsi="Book Antiqua" w:cs="Times New Roman"/>
          <w:b/>
          <w:i/>
          <w:sz w:val="24"/>
          <w:szCs w:val="24"/>
        </w:rPr>
        <w:t>Strateji Geliştirme Kurulu</w:t>
      </w:r>
      <w:r w:rsidRPr="00AF4E99">
        <w:rPr>
          <w:rFonts w:ascii="Book Antiqua" w:hAnsi="Book Antiqua"/>
          <w:b/>
          <w:sz w:val="24"/>
          <w:szCs w:val="24"/>
        </w:rPr>
        <w:t>:</w:t>
      </w:r>
      <w:r w:rsidR="00BA79F8">
        <w:rPr>
          <w:rFonts w:ascii="Book Antiqua" w:hAnsi="Book Antiqua"/>
          <w:b/>
          <w:sz w:val="24"/>
          <w:szCs w:val="24"/>
        </w:rPr>
        <w:t xml:space="preserve"> </w:t>
      </w:r>
      <w:r w:rsidRPr="00AF4E99">
        <w:rPr>
          <w:rFonts w:ascii="Book Antiqua" w:hAnsi="Book Antiqua"/>
          <w:sz w:val="24"/>
          <w:szCs w:val="24"/>
        </w:rPr>
        <w:t>Strateji</w:t>
      </w:r>
      <w:r w:rsidRPr="00AF4E99">
        <w:rPr>
          <w:rFonts w:ascii="Book Antiqua" w:eastAsia="Calibri" w:hAnsi="Book Antiqua" w:cs="Times New Roman"/>
          <w:sz w:val="24"/>
          <w:szCs w:val="24"/>
        </w:rPr>
        <w:t xml:space="preserve"> geliştirme </w:t>
      </w:r>
      <w:r w:rsidRPr="00AF4E99">
        <w:rPr>
          <w:rFonts w:ascii="Book Antiqua" w:hAnsi="Book Antiqua"/>
          <w:sz w:val="24"/>
          <w:szCs w:val="24"/>
        </w:rPr>
        <w:t>kurulu</w:t>
      </w:r>
      <w:r w:rsidRPr="00AF4E99">
        <w:rPr>
          <w:rFonts w:ascii="Book Antiqua" w:eastAsia="Calibri" w:hAnsi="Book Antiqua" w:cs="Times New Roman"/>
          <w:sz w:val="24"/>
          <w:szCs w:val="24"/>
        </w:rPr>
        <w:t xml:space="preserve"> stratejik planlama çalışmalarını takip etmek ve ekiplerden bilgi alarak çalışmaları yönlendirmek üzere </w:t>
      </w:r>
      <w:r w:rsidR="005F32EC">
        <w:rPr>
          <w:rFonts w:ascii="Book Antiqua" w:eastAsia="Calibri" w:hAnsi="Book Antiqua" w:cs="Times New Roman"/>
          <w:sz w:val="24"/>
          <w:szCs w:val="24"/>
        </w:rPr>
        <w:t>Sındırgı</w:t>
      </w:r>
      <w:r w:rsidR="00281E87">
        <w:rPr>
          <w:rFonts w:ascii="Book Antiqua" w:eastAsia="Calibri" w:hAnsi="Book Antiqua" w:cs="Times New Roman"/>
          <w:sz w:val="24"/>
          <w:szCs w:val="24"/>
        </w:rPr>
        <w:t xml:space="preserve"> </w:t>
      </w:r>
      <w:r w:rsidR="00281E87">
        <w:rPr>
          <w:rFonts w:ascii="Book Antiqua" w:hAnsi="Book Antiqua"/>
          <w:sz w:val="24"/>
          <w:szCs w:val="24"/>
        </w:rPr>
        <w:t xml:space="preserve">Yağcıbedir Ortaokulu Müdürü ve Müdür Yardımcısı </w:t>
      </w:r>
      <w:r w:rsidR="00EA68B2">
        <w:rPr>
          <w:rFonts w:ascii="Book Antiqua" w:hAnsi="Book Antiqua"/>
          <w:sz w:val="24"/>
          <w:szCs w:val="24"/>
        </w:rPr>
        <w:t>ile öğretmenlerin</w:t>
      </w:r>
      <w:r w:rsidR="00281E87">
        <w:rPr>
          <w:rFonts w:ascii="Book Antiqua" w:hAnsi="Book Antiqua"/>
          <w:sz w:val="24"/>
          <w:szCs w:val="24"/>
        </w:rPr>
        <w:t xml:space="preserve"> </w:t>
      </w:r>
      <w:r w:rsidRPr="00AF4E99">
        <w:rPr>
          <w:rFonts w:ascii="Book Antiqua" w:hAnsi="Book Antiqua"/>
          <w:sz w:val="24"/>
          <w:szCs w:val="24"/>
        </w:rPr>
        <w:t>katılımıyla kurulmuştur (Tablo 1).</w:t>
      </w:r>
    </w:p>
    <w:p w:rsidR="00C92E6C" w:rsidRDefault="00C92E6C" w:rsidP="000E5C2D">
      <w:pPr>
        <w:spacing w:line="360" w:lineRule="auto"/>
        <w:jc w:val="both"/>
        <w:rPr>
          <w:rFonts w:ascii="Book Antiqua" w:eastAsia="Calibri" w:hAnsi="Book Antiqua" w:cs="Times New Roman"/>
          <w:bCs/>
          <w:sz w:val="24"/>
          <w:szCs w:val="24"/>
        </w:rPr>
      </w:pPr>
      <w:r w:rsidRPr="00AF4E99">
        <w:rPr>
          <w:rFonts w:ascii="Book Antiqua" w:eastAsia="Calibri" w:hAnsi="Book Antiqua" w:cs="Times New Roman"/>
          <w:b/>
          <w:bCs/>
          <w:i/>
          <w:sz w:val="24"/>
          <w:szCs w:val="24"/>
        </w:rPr>
        <w:t xml:space="preserve">Stratejik Planlama </w:t>
      </w:r>
      <w:r w:rsidRPr="00AF4E99">
        <w:rPr>
          <w:rFonts w:ascii="Book Antiqua" w:hAnsi="Book Antiqua"/>
          <w:b/>
          <w:bCs/>
          <w:i/>
          <w:sz w:val="24"/>
          <w:szCs w:val="24"/>
        </w:rPr>
        <w:t>Ekibi:</w:t>
      </w:r>
      <w:r w:rsidR="0071266B">
        <w:rPr>
          <w:rFonts w:ascii="Book Antiqua" w:hAnsi="Book Antiqua"/>
          <w:b/>
          <w:bCs/>
          <w:i/>
          <w:sz w:val="24"/>
          <w:szCs w:val="24"/>
        </w:rPr>
        <w:t xml:space="preserve"> </w:t>
      </w:r>
      <w:r w:rsidR="00281E87">
        <w:rPr>
          <w:rFonts w:ascii="Book Antiqua" w:eastAsia="Calibri" w:hAnsi="Book Antiqua" w:cs="Times New Roman"/>
          <w:bCs/>
          <w:sz w:val="24"/>
          <w:szCs w:val="24"/>
        </w:rPr>
        <w:t>Yağcıbedir Ortaokulu Müdürü</w:t>
      </w:r>
      <w:r w:rsidRPr="00AF4E99">
        <w:rPr>
          <w:rFonts w:ascii="Book Antiqua" w:eastAsia="Calibri" w:hAnsi="Book Antiqua" w:cs="Times New Roman"/>
          <w:bCs/>
          <w:sz w:val="24"/>
          <w:szCs w:val="24"/>
        </w:rPr>
        <w:t xml:space="preserve"> başkanlığında, </w:t>
      </w:r>
      <w:r w:rsidR="00281E87">
        <w:rPr>
          <w:rFonts w:ascii="Book Antiqua" w:eastAsia="Calibri" w:hAnsi="Book Antiqua" w:cs="Times New Roman"/>
          <w:bCs/>
          <w:sz w:val="24"/>
          <w:szCs w:val="24"/>
        </w:rPr>
        <w:t xml:space="preserve">Müdür yardımcısı ve diğer öğretmenlerin katılımıyla Yağcıbedir Ortaokulu </w:t>
      </w:r>
      <w:r w:rsidRPr="00AF4E99">
        <w:rPr>
          <w:rFonts w:ascii="Book Antiqua" w:eastAsia="Calibri" w:hAnsi="Book Antiqua" w:cs="Times New Roman"/>
          <w:bCs/>
          <w:sz w:val="24"/>
          <w:szCs w:val="24"/>
        </w:rPr>
        <w:t>SP Ekibi oluşturulmuştur (Tablo 2).</w:t>
      </w:r>
    </w:p>
    <w:p w:rsidR="00281E87" w:rsidRPr="000E5C2D" w:rsidRDefault="00281E87" w:rsidP="000E5C2D">
      <w:pPr>
        <w:spacing w:line="360" w:lineRule="auto"/>
        <w:jc w:val="both"/>
        <w:rPr>
          <w:rFonts w:ascii="Book Antiqua" w:hAnsi="Book Antiqua" w:cs="Times New Roman"/>
          <w:bCs/>
          <w:sz w:val="24"/>
          <w:szCs w:val="24"/>
        </w:rPr>
      </w:pPr>
    </w:p>
    <w:p w:rsidR="00C92E6C" w:rsidRPr="004C3F50" w:rsidRDefault="004C3F50" w:rsidP="004C3F50">
      <w:pPr>
        <w:pStyle w:val="ResimYazs"/>
      </w:pPr>
      <w:bookmarkStart w:id="25" w:name="_Toc536091200"/>
      <w:r w:rsidRPr="004C3F50">
        <w:rPr>
          <w:b/>
        </w:rPr>
        <w:t xml:space="preserve">Tablo </w:t>
      </w:r>
      <w:r w:rsidR="0004357E" w:rsidRPr="004C3F50">
        <w:rPr>
          <w:b/>
        </w:rPr>
        <w:fldChar w:fldCharType="begin"/>
      </w:r>
      <w:r w:rsidRPr="004C3F50">
        <w:rPr>
          <w:b/>
        </w:rPr>
        <w:instrText xml:space="preserve"> SEQ Tablo \* ARABIC </w:instrText>
      </w:r>
      <w:r w:rsidR="0004357E" w:rsidRPr="004C3F50">
        <w:rPr>
          <w:b/>
        </w:rPr>
        <w:fldChar w:fldCharType="separate"/>
      </w:r>
      <w:r w:rsidR="008D2770">
        <w:rPr>
          <w:b/>
          <w:noProof/>
        </w:rPr>
        <w:t>1</w:t>
      </w:r>
      <w:r w:rsidR="0004357E" w:rsidRPr="004C3F50">
        <w:rPr>
          <w:b/>
        </w:rPr>
        <w:fldChar w:fldCharType="end"/>
      </w:r>
      <w:r w:rsidRPr="004C3F50">
        <w:rPr>
          <w:b/>
        </w:rPr>
        <w:t>.</w:t>
      </w:r>
      <w:r w:rsidR="0071266B">
        <w:rPr>
          <w:b/>
        </w:rPr>
        <w:t xml:space="preserve"> </w:t>
      </w:r>
      <w:r w:rsidRPr="00FE20D4">
        <w:t>Strateji Geliştirme Kurulu</w:t>
      </w:r>
      <w:bookmarkEnd w:id="25"/>
    </w:p>
    <w:tbl>
      <w:tblPr>
        <w:tblStyle w:val="TabloKlavuzu"/>
        <w:tblW w:w="0" w:type="auto"/>
        <w:tblBorders>
          <w:left w:val="none" w:sz="0" w:space="0" w:color="auto"/>
          <w:right w:val="none" w:sz="0" w:space="0" w:color="auto"/>
          <w:insideV w:val="none" w:sz="0" w:space="0" w:color="auto"/>
        </w:tblBorders>
        <w:tblLook w:val="04A0"/>
      </w:tblPr>
      <w:tblGrid>
        <w:gridCol w:w="1104"/>
        <w:gridCol w:w="6125"/>
        <w:gridCol w:w="8154"/>
      </w:tblGrid>
      <w:tr w:rsidR="00C92E6C" w:rsidRPr="00AF4E99" w:rsidTr="00885BA2">
        <w:trPr>
          <w:trHeight w:val="427"/>
        </w:trPr>
        <w:tc>
          <w:tcPr>
            <w:tcW w:w="1104" w:type="dxa"/>
          </w:tcPr>
          <w:p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Sıra No</w:t>
            </w:r>
          </w:p>
        </w:tc>
        <w:tc>
          <w:tcPr>
            <w:tcW w:w="6125" w:type="dxa"/>
          </w:tcPr>
          <w:p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Adı SOYADI</w:t>
            </w:r>
          </w:p>
        </w:tc>
        <w:tc>
          <w:tcPr>
            <w:tcW w:w="8154" w:type="dxa"/>
          </w:tcPr>
          <w:p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Ünvanı</w:t>
            </w:r>
          </w:p>
        </w:tc>
      </w:tr>
      <w:tr w:rsidR="00C92E6C" w:rsidRPr="00AF4E99" w:rsidTr="00D866D9">
        <w:trPr>
          <w:trHeight w:val="195"/>
        </w:trPr>
        <w:tc>
          <w:tcPr>
            <w:tcW w:w="1104" w:type="dxa"/>
          </w:tcPr>
          <w:p w:rsidR="00C92E6C" w:rsidRPr="00D866D9" w:rsidRDefault="00C92E6C" w:rsidP="00D866D9">
            <w:pPr>
              <w:spacing w:after="0" w:line="240" w:lineRule="auto"/>
              <w:jc w:val="both"/>
              <w:rPr>
                <w:rFonts w:ascii="Book Antiqua" w:hAnsi="Book Antiqua"/>
                <w:b/>
                <w:sz w:val="24"/>
                <w:szCs w:val="24"/>
              </w:rPr>
            </w:pPr>
            <w:r w:rsidRPr="00D866D9">
              <w:rPr>
                <w:rFonts w:ascii="Book Antiqua" w:hAnsi="Book Antiqua"/>
                <w:b/>
                <w:sz w:val="24"/>
                <w:szCs w:val="24"/>
              </w:rPr>
              <w:t>1</w:t>
            </w:r>
          </w:p>
        </w:tc>
        <w:tc>
          <w:tcPr>
            <w:tcW w:w="6125" w:type="dxa"/>
          </w:tcPr>
          <w:p w:rsidR="00C92E6C" w:rsidRPr="00D866D9" w:rsidRDefault="00281E87" w:rsidP="00D866D9">
            <w:pPr>
              <w:spacing w:after="0" w:line="240" w:lineRule="auto"/>
              <w:jc w:val="both"/>
              <w:rPr>
                <w:rFonts w:ascii="Book Antiqua" w:hAnsi="Book Antiqua"/>
                <w:sz w:val="24"/>
                <w:szCs w:val="24"/>
              </w:rPr>
            </w:pPr>
            <w:r>
              <w:rPr>
                <w:rFonts w:ascii="Book Antiqua" w:hAnsi="Book Antiqua"/>
                <w:sz w:val="24"/>
                <w:szCs w:val="24"/>
              </w:rPr>
              <w:t>Himmet DERİM</w:t>
            </w:r>
          </w:p>
        </w:tc>
        <w:tc>
          <w:tcPr>
            <w:tcW w:w="8154" w:type="dxa"/>
          </w:tcPr>
          <w:p w:rsidR="00C92E6C" w:rsidRPr="00D866D9" w:rsidRDefault="00281E87" w:rsidP="00D866D9">
            <w:pPr>
              <w:spacing w:after="0" w:line="240" w:lineRule="auto"/>
              <w:jc w:val="both"/>
              <w:rPr>
                <w:rFonts w:ascii="Book Antiqua" w:hAnsi="Book Antiqua"/>
                <w:sz w:val="24"/>
                <w:szCs w:val="24"/>
              </w:rPr>
            </w:pPr>
            <w:r>
              <w:rPr>
                <w:rFonts w:ascii="Book Antiqua" w:hAnsi="Book Antiqua"/>
                <w:sz w:val="24"/>
                <w:szCs w:val="24"/>
              </w:rPr>
              <w:t xml:space="preserve">Okul </w:t>
            </w:r>
            <w:r w:rsidR="00C92E6C" w:rsidRPr="00D866D9">
              <w:rPr>
                <w:rFonts w:ascii="Book Antiqua" w:hAnsi="Book Antiqua"/>
                <w:sz w:val="24"/>
                <w:szCs w:val="24"/>
              </w:rPr>
              <w:t>Müdürü</w:t>
            </w:r>
          </w:p>
        </w:tc>
      </w:tr>
      <w:tr w:rsidR="00C92E6C" w:rsidRPr="00AF4E99" w:rsidTr="00D866D9">
        <w:trPr>
          <w:trHeight w:val="190"/>
        </w:trPr>
        <w:tc>
          <w:tcPr>
            <w:tcW w:w="1104" w:type="dxa"/>
          </w:tcPr>
          <w:p w:rsidR="00C92E6C" w:rsidRPr="00D866D9" w:rsidRDefault="00BA79F8" w:rsidP="00D866D9">
            <w:pPr>
              <w:spacing w:after="0" w:line="240" w:lineRule="auto"/>
              <w:jc w:val="both"/>
              <w:rPr>
                <w:rFonts w:ascii="Book Antiqua" w:hAnsi="Book Antiqua"/>
                <w:b/>
                <w:sz w:val="24"/>
                <w:szCs w:val="24"/>
              </w:rPr>
            </w:pPr>
            <w:r>
              <w:rPr>
                <w:rFonts w:ascii="Book Antiqua" w:hAnsi="Book Antiqua"/>
                <w:b/>
                <w:sz w:val="24"/>
                <w:szCs w:val="24"/>
              </w:rPr>
              <w:t>2</w:t>
            </w:r>
          </w:p>
        </w:tc>
        <w:tc>
          <w:tcPr>
            <w:tcW w:w="6125" w:type="dxa"/>
          </w:tcPr>
          <w:p w:rsidR="00C92E6C" w:rsidRPr="008B1255" w:rsidRDefault="00281E87" w:rsidP="00D866D9">
            <w:pPr>
              <w:spacing w:after="0" w:line="240" w:lineRule="auto"/>
              <w:jc w:val="both"/>
              <w:rPr>
                <w:rFonts w:ascii="Book Antiqua" w:hAnsi="Book Antiqua"/>
                <w:sz w:val="24"/>
                <w:szCs w:val="24"/>
              </w:rPr>
            </w:pPr>
            <w:r>
              <w:rPr>
                <w:rFonts w:ascii="Book Antiqua" w:hAnsi="Book Antiqua"/>
                <w:sz w:val="24"/>
                <w:szCs w:val="24"/>
              </w:rPr>
              <w:t>Gülşah KÖSEOĞLU</w:t>
            </w:r>
          </w:p>
        </w:tc>
        <w:tc>
          <w:tcPr>
            <w:tcW w:w="8154" w:type="dxa"/>
          </w:tcPr>
          <w:p w:rsidR="00C92E6C" w:rsidRPr="00D866D9" w:rsidRDefault="00281E87" w:rsidP="00D866D9">
            <w:pPr>
              <w:spacing w:after="0" w:line="240" w:lineRule="auto"/>
              <w:jc w:val="both"/>
              <w:rPr>
                <w:rFonts w:ascii="Book Antiqua" w:hAnsi="Book Antiqua"/>
                <w:sz w:val="24"/>
                <w:szCs w:val="24"/>
              </w:rPr>
            </w:pPr>
            <w:r>
              <w:rPr>
                <w:rFonts w:ascii="Book Antiqua" w:hAnsi="Book Antiqua"/>
                <w:sz w:val="24"/>
                <w:szCs w:val="24"/>
              </w:rPr>
              <w:t>Müdür Yardımcısı</w:t>
            </w:r>
          </w:p>
        </w:tc>
      </w:tr>
      <w:tr w:rsidR="00C92E6C" w:rsidRPr="00AF4E99" w:rsidTr="00D866D9">
        <w:trPr>
          <w:trHeight w:val="190"/>
        </w:trPr>
        <w:tc>
          <w:tcPr>
            <w:tcW w:w="1104" w:type="dxa"/>
          </w:tcPr>
          <w:p w:rsidR="00C92E6C" w:rsidRPr="00D866D9" w:rsidRDefault="00BA79F8" w:rsidP="00D866D9">
            <w:pPr>
              <w:spacing w:after="0" w:line="240" w:lineRule="auto"/>
              <w:jc w:val="both"/>
              <w:rPr>
                <w:rFonts w:ascii="Book Antiqua" w:hAnsi="Book Antiqua"/>
                <w:b/>
                <w:sz w:val="24"/>
                <w:szCs w:val="24"/>
              </w:rPr>
            </w:pPr>
            <w:r>
              <w:rPr>
                <w:rFonts w:ascii="Book Antiqua" w:hAnsi="Book Antiqua"/>
                <w:b/>
                <w:sz w:val="24"/>
                <w:szCs w:val="24"/>
              </w:rPr>
              <w:t>3</w:t>
            </w:r>
          </w:p>
        </w:tc>
        <w:tc>
          <w:tcPr>
            <w:tcW w:w="6125" w:type="dxa"/>
          </w:tcPr>
          <w:p w:rsidR="00C92E6C" w:rsidRPr="008B1255" w:rsidRDefault="00281E87" w:rsidP="00D866D9">
            <w:pPr>
              <w:spacing w:after="0" w:line="240" w:lineRule="auto"/>
              <w:jc w:val="both"/>
              <w:rPr>
                <w:rFonts w:ascii="Book Antiqua" w:hAnsi="Book Antiqua"/>
                <w:sz w:val="24"/>
                <w:szCs w:val="24"/>
              </w:rPr>
            </w:pPr>
            <w:r>
              <w:rPr>
                <w:rFonts w:ascii="Book Antiqua" w:hAnsi="Book Antiqua"/>
                <w:sz w:val="24"/>
                <w:szCs w:val="24"/>
              </w:rPr>
              <w:t>Şeyma DAVŞAN</w:t>
            </w:r>
          </w:p>
        </w:tc>
        <w:tc>
          <w:tcPr>
            <w:tcW w:w="8154" w:type="dxa"/>
          </w:tcPr>
          <w:p w:rsidR="00C92E6C" w:rsidRPr="00D866D9" w:rsidRDefault="00281E87" w:rsidP="00D866D9">
            <w:pPr>
              <w:spacing w:after="0" w:line="240" w:lineRule="auto"/>
              <w:jc w:val="both"/>
              <w:rPr>
                <w:rFonts w:ascii="Book Antiqua" w:hAnsi="Book Antiqua"/>
                <w:sz w:val="24"/>
                <w:szCs w:val="24"/>
              </w:rPr>
            </w:pPr>
            <w:r>
              <w:rPr>
                <w:rFonts w:ascii="Book Antiqua" w:hAnsi="Book Antiqua"/>
                <w:sz w:val="24"/>
                <w:szCs w:val="24"/>
              </w:rPr>
              <w:t>Rehber Öğretmen</w:t>
            </w:r>
          </w:p>
        </w:tc>
      </w:tr>
      <w:tr w:rsidR="004347D9" w:rsidRPr="00AF4E99" w:rsidTr="00DA7A27">
        <w:trPr>
          <w:trHeight w:val="190"/>
        </w:trPr>
        <w:tc>
          <w:tcPr>
            <w:tcW w:w="1104" w:type="dxa"/>
          </w:tcPr>
          <w:p w:rsidR="004347D9" w:rsidRDefault="004347D9" w:rsidP="00D866D9">
            <w:pPr>
              <w:spacing w:after="0" w:line="240" w:lineRule="auto"/>
              <w:jc w:val="both"/>
              <w:rPr>
                <w:rFonts w:ascii="Book Antiqua" w:hAnsi="Book Antiqua"/>
                <w:b/>
                <w:sz w:val="24"/>
                <w:szCs w:val="24"/>
              </w:rPr>
            </w:pPr>
            <w:r>
              <w:rPr>
                <w:rFonts w:ascii="Book Antiqua" w:hAnsi="Book Antiqua"/>
                <w:b/>
                <w:sz w:val="24"/>
                <w:szCs w:val="24"/>
              </w:rPr>
              <w:t>4</w:t>
            </w:r>
          </w:p>
        </w:tc>
        <w:tc>
          <w:tcPr>
            <w:tcW w:w="6125" w:type="dxa"/>
            <w:vAlign w:val="center"/>
          </w:tcPr>
          <w:p w:rsidR="004347D9" w:rsidRPr="0030170F" w:rsidRDefault="0030170F" w:rsidP="00DA7A27">
            <w:pPr>
              <w:pStyle w:val="GvdeMetni"/>
            </w:pPr>
            <w:r w:rsidRPr="0030170F">
              <w:t>Emine SÖNMEZ</w:t>
            </w:r>
          </w:p>
        </w:tc>
        <w:tc>
          <w:tcPr>
            <w:tcW w:w="8154" w:type="dxa"/>
            <w:vAlign w:val="center"/>
          </w:tcPr>
          <w:p w:rsidR="004347D9" w:rsidRPr="0030170F" w:rsidRDefault="004347D9" w:rsidP="00DA7A27">
            <w:pPr>
              <w:pStyle w:val="GvdeMetni"/>
              <w:rPr>
                <w:highlight w:val="yellow"/>
              </w:rPr>
            </w:pPr>
            <w:r w:rsidRPr="0030170F">
              <w:t>Okul Aile Birliği Başkanı</w:t>
            </w:r>
          </w:p>
        </w:tc>
      </w:tr>
      <w:tr w:rsidR="004347D9" w:rsidRPr="00AF4E99" w:rsidTr="00DA7A27">
        <w:trPr>
          <w:trHeight w:val="190"/>
        </w:trPr>
        <w:tc>
          <w:tcPr>
            <w:tcW w:w="1104" w:type="dxa"/>
          </w:tcPr>
          <w:p w:rsidR="004347D9" w:rsidRDefault="004347D9" w:rsidP="00D866D9">
            <w:pPr>
              <w:spacing w:after="0" w:line="240" w:lineRule="auto"/>
              <w:jc w:val="both"/>
              <w:rPr>
                <w:rFonts w:ascii="Book Antiqua" w:hAnsi="Book Antiqua"/>
                <w:b/>
                <w:sz w:val="24"/>
                <w:szCs w:val="24"/>
              </w:rPr>
            </w:pPr>
            <w:r>
              <w:rPr>
                <w:rFonts w:ascii="Book Antiqua" w:hAnsi="Book Antiqua"/>
                <w:b/>
                <w:sz w:val="24"/>
                <w:szCs w:val="24"/>
              </w:rPr>
              <w:t>5</w:t>
            </w:r>
          </w:p>
        </w:tc>
        <w:tc>
          <w:tcPr>
            <w:tcW w:w="6125" w:type="dxa"/>
            <w:vAlign w:val="center"/>
          </w:tcPr>
          <w:p w:rsidR="004347D9" w:rsidRPr="00DA7A27" w:rsidRDefault="00DA7A27" w:rsidP="00DA7A27">
            <w:pPr>
              <w:pStyle w:val="GvdeMetni"/>
            </w:pPr>
            <w:r w:rsidRPr="00DA7A27">
              <w:t>Kader CEYHAN</w:t>
            </w:r>
          </w:p>
        </w:tc>
        <w:tc>
          <w:tcPr>
            <w:tcW w:w="8154" w:type="dxa"/>
            <w:vAlign w:val="center"/>
          </w:tcPr>
          <w:p w:rsidR="004347D9" w:rsidRPr="00DA7A27" w:rsidRDefault="004347D9" w:rsidP="00DA7A27">
            <w:pPr>
              <w:pStyle w:val="GvdeMetni"/>
              <w:rPr>
                <w:highlight w:val="yellow"/>
              </w:rPr>
            </w:pPr>
            <w:r w:rsidRPr="00DA7A27">
              <w:t>O.A.B Yönetim Kurulu Üyesi</w:t>
            </w:r>
          </w:p>
        </w:tc>
      </w:tr>
    </w:tbl>
    <w:p w:rsidR="00C92E6C" w:rsidRDefault="00010824" w:rsidP="00AF4E99">
      <w:pPr>
        <w:spacing w:after="240" w:line="360" w:lineRule="auto"/>
        <w:jc w:val="both"/>
        <w:rPr>
          <w:rFonts w:ascii="Book Antiqua" w:hAnsi="Book Antiqua"/>
          <w:sz w:val="24"/>
          <w:szCs w:val="24"/>
        </w:rPr>
      </w:pPr>
      <w:r>
        <w:rPr>
          <w:rFonts w:ascii="Book Antiqua" w:hAnsi="Book Antiqua"/>
          <w:sz w:val="24"/>
          <w:szCs w:val="24"/>
        </w:rPr>
        <w:br/>
      </w:r>
      <w:r w:rsidR="00C92E6C" w:rsidRPr="00AF4E99">
        <w:rPr>
          <w:rFonts w:ascii="Book Antiqua" w:hAnsi="Book Antiqua"/>
          <w:sz w:val="24"/>
          <w:szCs w:val="24"/>
        </w:rPr>
        <w:t xml:space="preserve">Strateji Geliştirme Kurulu, </w:t>
      </w:r>
      <w:r w:rsidR="00885BA2">
        <w:rPr>
          <w:rFonts w:ascii="Book Antiqua" w:hAnsi="Book Antiqua"/>
          <w:sz w:val="24"/>
          <w:szCs w:val="24"/>
        </w:rPr>
        <w:t>Millî Eğitim Bakanlığı’n</w:t>
      </w:r>
      <w:r w:rsidR="0071266B">
        <w:rPr>
          <w:rFonts w:ascii="Book Antiqua" w:hAnsi="Book Antiqua"/>
          <w:sz w:val="24"/>
          <w:szCs w:val="24"/>
        </w:rPr>
        <w:t>ın 2024-2028</w:t>
      </w:r>
      <w:r w:rsidR="00C92E6C" w:rsidRPr="00AF4E99">
        <w:rPr>
          <w:rFonts w:ascii="Book Antiqua" w:hAnsi="Book Antiqua"/>
          <w:sz w:val="24"/>
          <w:szCs w:val="24"/>
        </w:rPr>
        <w:t xml:space="preserve"> Stratejik Plan Hazırlık Programında belirttiği doğrultuda oluşturulmuştur.</w:t>
      </w:r>
    </w:p>
    <w:p w:rsidR="004347D9" w:rsidRDefault="004347D9" w:rsidP="00AF4E99">
      <w:pPr>
        <w:spacing w:after="120" w:line="360" w:lineRule="auto"/>
        <w:jc w:val="both"/>
        <w:rPr>
          <w:rFonts w:ascii="Book Antiqua" w:hAnsi="Book Antiqua"/>
          <w:b/>
          <w:sz w:val="24"/>
          <w:szCs w:val="24"/>
        </w:rPr>
      </w:pPr>
      <w:bookmarkStart w:id="26" w:name="_Toc536091201"/>
    </w:p>
    <w:p w:rsidR="004347D9" w:rsidRDefault="004347D9" w:rsidP="00AF4E99">
      <w:pPr>
        <w:spacing w:after="120" w:line="360" w:lineRule="auto"/>
        <w:jc w:val="both"/>
        <w:rPr>
          <w:rFonts w:ascii="Book Antiqua" w:hAnsi="Book Antiqua"/>
          <w:b/>
          <w:sz w:val="24"/>
          <w:szCs w:val="24"/>
        </w:rPr>
      </w:pPr>
    </w:p>
    <w:p w:rsidR="00C92E6C" w:rsidRPr="004C3F50" w:rsidRDefault="004C3F50" w:rsidP="00AF4E99">
      <w:pPr>
        <w:spacing w:after="120" w:line="360" w:lineRule="auto"/>
        <w:jc w:val="both"/>
        <w:rPr>
          <w:rFonts w:ascii="Book Antiqua" w:hAnsi="Book Antiqua"/>
          <w:sz w:val="24"/>
          <w:szCs w:val="24"/>
        </w:rPr>
      </w:pPr>
      <w:r w:rsidRPr="004C3F50">
        <w:rPr>
          <w:rFonts w:ascii="Book Antiqua" w:hAnsi="Book Antiqua"/>
          <w:b/>
          <w:sz w:val="24"/>
          <w:szCs w:val="24"/>
        </w:rPr>
        <w:lastRenderedPageBreak/>
        <w:t xml:space="preserve">Tablo </w:t>
      </w:r>
      <w:r w:rsidR="0004357E"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0004357E" w:rsidRPr="004C3F50">
        <w:rPr>
          <w:rFonts w:ascii="Book Antiqua" w:hAnsi="Book Antiqua"/>
          <w:b/>
          <w:sz w:val="24"/>
          <w:szCs w:val="24"/>
        </w:rPr>
        <w:fldChar w:fldCharType="separate"/>
      </w:r>
      <w:r w:rsidR="008D2770">
        <w:rPr>
          <w:rFonts w:ascii="Book Antiqua" w:hAnsi="Book Antiqua"/>
          <w:b/>
          <w:noProof/>
          <w:sz w:val="24"/>
          <w:szCs w:val="24"/>
        </w:rPr>
        <w:t>2</w:t>
      </w:r>
      <w:r w:rsidR="0004357E"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Stratejik Planlama Ekibi</w:t>
      </w:r>
      <w:bookmarkEnd w:id="26"/>
    </w:p>
    <w:tbl>
      <w:tblPr>
        <w:tblStyle w:val="TabloKlavuzu"/>
        <w:tblW w:w="8902" w:type="dxa"/>
        <w:tblBorders>
          <w:left w:val="none" w:sz="0" w:space="0" w:color="auto"/>
          <w:right w:val="none" w:sz="0" w:space="0" w:color="auto"/>
          <w:insideV w:val="none" w:sz="0" w:space="0" w:color="auto"/>
        </w:tblBorders>
        <w:tblLook w:val="04A0"/>
      </w:tblPr>
      <w:tblGrid>
        <w:gridCol w:w="1059"/>
        <w:gridCol w:w="4294"/>
        <w:gridCol w:w="3549"/>
      </w:tblGrid>
      <w:tr w:rsidR="00A945E2" w:rsidRPr="00AF4E99" w:rsidTr="00A945E2">
        <w:trPr>
          <w:trHeight w:val="543"/>
        </w:trPr>
        <w:tc>
          <w:tcPr>
            <w:tcW w:w="1059" w:type="dxa"/>
            <w:vAlign w:val="center"/>
          </w:tcPr>
          <w:p w:rsidR="00A945E2" w:rsidRPr="0076239A" w:rsidRDefault="00A945E2" w:rsidP="00823BAC">
            <w:pPr>
              <w:spacing w:after="0" w:line="240" w:lineRule="auto"/>
              <w:rPr>
                <w:rFonts w:ascii="Book Antiqua" w:hAnsi="Book Antiqua"/>
                <w:b/>
                <w:sz w:val="24"/>
                <w:szCs w:val="24"/>
              </w:rPr>
            </w:pPr>
            <w:r w:rsidRPr="0076239A">
              <w:rPr>
                <w:rFonts w:ascii="Book Antiqua" w:hAnsi="Book Antiqua"/>
                <w:b/>
                <w:sz w:val="24"/>
                <w:szCs w:val="24"/>
              </w:rPr>
              <w:t>Sıra No</w:t>
            </w:r>
          </w:p>
        </w:tc>
        <w:tc>
          <w:tcPr>
            <w:tcW w:w="4294" w:type="dxa"/>
            <w:vAlign w:val="center"/>
          </w:tcPr>
          <w:p w:rsidR="00A945E2" w:rsidRPr="0076239A" w:rsidRDefault="00A945E2" w:rsidP="00823BAC">
            <w:pPr>
              <w:spacing w:after="0" w:line="240" w:lineRule="auto"/>
              <w:rPr>
                <w:rFonts w:ascii="Book Antiqua" w:hAnsi="Book Antiqua"/>
                <w:b/>
                <w:sz w:val="24"/>
                <w:szCs w:val="24"/>
              </w:rPr>
            </w:pPr>
            <w:r w:rsidRPr="0076239A">
              <w:rPr>
                <w:rFonts w:ascii="Book Antiqua" w:hAnsi="Book Antiqua"/>
                <w:b/>
                <w:sz w:val="24"/>
                <w:szCs w:val="24"/>
              </w:rPr>
              <w:t>Adı SOYADI</w:t>
            </w:r>
          </w:p>
        </w:tc>
        <w:tc>
          <w:tcPr>
            <w:tcW w:w="3549" w:type="dxa"/>
            <w:vAlign w:val="center"/>
          </w:tcPr>
          <w:p w:rsidR="00A945E2" w:rsidRPr="0076239A" w:rsidRDefault="00A945E2" w:rsidP="00823BAC">
            <w:pPr>
              <w:spacing w:after="0" w:line="240" w:lineRule="auto"/>
              <w:rPr>
                <w:rFonts w:ascii="Book Antiqua" w:hAnsi="Book Antiqua"/>
                <w:b/>
                <w:sz w:val="24"/>
                <w:szCs w:val="24"/>
              </w:rPr>
            </w:pPr>
            <w:r w:rsidRPr="0076239A">
              <w:rPr>
                <w:rFonts w:ascii="Book Antiqua" w:hAnsi="Book Antiqua"/>
                <w:b/>
                <w:sz w:val="24"/>
                <w:szCs w:val="24"/>
              </w:rPr>
              <w:t>Ünvanı</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sidRPr="00D866D9">
              <w:rPr>
                <w:rFonts w:ascii="Book Antiqua" w:hAnsi="Book Antiqua"/>
                <w:sz w:val="24"/>
                <w:szCs w:val="24"/>
              </w:rPr>
              <w:t>1</w:t>
            </w:r>
          </w:p>
        </w:tc>
        <w:tc>
          <w:tcPr>
            <w:tcW w:w="4294"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Gülşah KÖSEOĞLU</w:t>
            </w:r>
          </w:p>
        </w:tc>
        <w:tc>
          <w:tcPr>
            <w:tcW w:w="354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Müdür Yardımcısı</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sidRPr="00D866D9">
              <w:rPr>
                <w:rFonts w:ascii="Book Antiqua" w:hAnsi="Book Antiqua"/>
                <w:sz w:val="24"/>
                <w:szCs w:val="24"/>
              </w:rPr>
              <w:t>2</w:t>
            </w:r>
          </w:p>
        </w:tc>
        <w:tc>
          <w:tcPr>
            <w:tcW w:w="4294"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Şeyma DAVŞAN</w:t>
            </w:r>
          </w:p>
        </w:tc>
        <w:tc>
          <w:tcPr>
            <w:tcW w:w="354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 xml:space="preserve">Rehber </w:t>
            </w:r>
            <w:r w:rsidRPr="00D866D9">
              <w:rPr>
                <w:rFonts w:ascii="Book Antiqua" w:hAnsi="Book Antiqua"/>
                <w:sz w:val="24"/>
                <w:szCs w:val="24"/>
              </w:rPr>
              <w:t>Öğretmen</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sidRPr="00D866D9">
              <w:rPr>
                <w:rFonts w:ascii="Book Antiqua" w:hAnsi="Book Antiqua"/>
                <w:sz w:val="24"/>
                <w:szCs w:val="24"/>
              </w:rPr>
              <w:t>3</w:t>
            </w:r>
          </w:p>
        </w:tc>
        <w:tc>
          <w:tcPr>
            <w:tcW w:w="4294"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Muammer ÇİÇEK</w:t>
            </w:r>
          </w:p>
        </w:tc>
        <w:tc>
          <w:tcPr>
            <w:tcW w:w="354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Fen Bilimleri Öğretmeni</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4</w:t>
            </w:r>
          </w:p>
        </w:tc>
        <w:tc>
          <w:tcPr>
            <w:tcW w:w="4294"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İlyas ÖZGÜN</w:t>
            </w:r>
          </w:p>
        </w:tc>
        <w:tc>
          <w:tcPr>
            <w:tcW w:w="354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Matematik Öğretmeni</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5</w:t>
            </w:r>
          </w:p>
        </w:tc>
        <w:tc>
          <w:tcPr>
            <w:tcW w:w="4294"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Özlem UYSAL</w:t>
            </w:r>
          </w:p>
        </w:tc>
        <w:tc>
          <w:tcPr>
            <w:tcW w:w="354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İngilizce Öğretmeni</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6</w:t>
            </w:r>
          </w:p>
        </w:tc>
        <w:tc>
          <w:tcPr>
            <w:tcW w:w="4294" w:type="dxa"/>
            <w:vAlign w:val="center"/>
          </w:tcPr>
          <w:p w:rsidR="00A945E2" w:rsidRPr="00DA7A27" w:rsidRDefault="00DA7A27" w:rsidP="00823BAC">
            <w:pPr>
              <w:spacing w:after="0" w:line="240" w:lineRule="auto"/>
              <w:rPr>
                <w:rFonts w:ascii="Book Antiqua" w:hAnsi="Book Antiqua"/>
                <w:sz w:val="24"/>
                <w:szCs w:val="24"/>
              </w:rPr>
            </w:pPr>
            <w:r w:rsidRPr="00DA7A27">
              <w:rPr>
                <w:rFonts w:ascii="Book Antiqua" w:hAnsi="Book Antiqua"/>
                <w:sz w:val="24"/>
                <w:szCs w:val="24"/>
              </w:rPr>
              <w:t>Hacer TUFAN</w:t>
            </w:r>
          </w:p>
        </w:tc>
        <w:tc>
          <w:tcPr>
            <w:tcW w:w="3549" w:type="dxa"/>
            <w:vAlign w:val="center"/>
          </w:tcPr>
          <w:p w:rsidR="00A945E2" w:rsidRPr="00DA7A27" w:rsidRDefault="00A945E2" w:rsidP="00823BAC">
            <w:pPr>
              <w:spacing w:after="0" w:line="240" w:lineRule="auto"/>
              <w:rPr>
                <w:rFonts w:ascii="Book Antiqua" w:hAnsi="Book Antiqua"/>
                <w:sz w:val="24"/>
                <w:szCs w:val="24"/>
              </w:rPr>
            </w:pPr>
            <w:r w:rsidRPr="00DA7A27">
              <w:rPr>
                <w:rFonts w:ascii="Book Antiqua" w:hAnsi="Book Antiqua"/>
                <w:sz w:val="24"/>
                <w:szCs w:val="24"/>
              </w:rPr>
              <w:t>Gönüllü Veli</w:t>
            </w:r>
          </w:p>
        </w:tc>
      </w:tr>
      <w:tr w:rsidR="00A945E2" w:rsidRPr="00AF4E99" w:rsidTr="00A945E2">
        <w:trPr>
          <w:trHeight w:val="543"/>
        </w:trPr>
        <w:tc>
          <w:tcPr>
            <w:tcW w:w="1059" w:type="dxa"/>
            <w:vAlign w:val="center"/>
          </w:tcPr>
          <w:p w:rsidR="00A945E2" w:rsidRPr="00D866D9" w:rsidRDefault="00A945E2" w:rsidP="00823BAC">
            <w:pPr>
              <w:spacing w:after="0" w:line="240" w:lineRule="auto"/>
              <w:rPr>
                <w:rFonts w:ascii="Book Antiqua" w:hAnsi="Book Antiqua"/>
                <w:sz w:val="24"/>
                <w:szCs w:val="24"/>
              </w:rPr>
            </w:pPr>
            <w:r>
              <w:rPr>
                <w:rFonts w:ascii="Book Antiqua" w:hAnsi="Book Antiqua"/>
                <w:sz w:val="24"/>
                <w:szCs w:val="24"/>
              </w:rPr>
              <w:t>7</w:t>
            </w:r>
          </w:p>
        </w:tc>
        <w:tc>
          <w:tcPr>
            <w:tcW w:w="4294" w:type="dxa"/>
            <w:vAlign w:val="center"/>
          </w:tcPr>
          <w:p w:rsidR="00A945E2" w:rsidRPr="00DA7A27" w:rsidRDefault="00DA7A27" w:rsidP="00823BAC">
            <w:pPr>
              <w:spacing w:after="0" w:line="240" w:lineRule="auto"/>
              <w:rPr>
                <w:rFonts w:ascii="Book Antiqua" w:hAnsi="Book Antiqua"/>
                <w:sz w:val="24"/>
                <w:szCs w:val="24"/>
              </w:rPr>
            </w:pPr>
            <w:r w:rsidRPr="00DA7A27">
              <w:rPr>
                <w:rFonts w:ascii="Book Antiqua" w:hAnsi="Book Antiqua"/>
                <w:sz w:val="24"/>
                <w:szCs w:val="24"/>
              </w:rPr>
              <w:t>Sinan ÇİLESİZ</w:t>
            </w:r>
          </w:p>
        </w:tc>
        <w:tc>
          <w:tcPr>
            <w:tcW w:w="3549" w:type="dxa"/>
            <w:vAlign w:val="center"/>
          </w:tcPr>
          <w:p w:rsidR="00A945E2" w:rsidRPr="00DA7A27" w:rsidRDefault="00A945E2" w:rsidP="00823BAC">
            <w:pPr>
              <w:spacing w:after="0" w:line="240" w:lineRule="auto"/>
              <w:rPr>
                <w:rFonts w:ascii="Book Antiqua" w:hAnsi="Book Antiqua"/>
                <w:sz w:val="24"/>
                <w:szCs w:val="24"/>
              </w:rPr>
            </w:pPr>
            <w:r w:rsidRPr="00DA7A27">
              <w:rPr>
                <w:rFonts w:ascii="Book Antiqua" w:hAnsi="Book Antiqua"/>
                <w:sz w:val="24"/>
                <w:szCs w:val="24"/>
              </w:rPr>
              <w:t>Gönüllü Veli</w:t>
            </w:r>
          </w:p>
        </w:tc>
      </w:tr>
    </w:tbl>
    <w:p w:rsidR="00634814" w:rsidRDefault="00634814" w:rsidP="001C4D9E">
      <w:pPr>
        <w:spacing w:after="240" w:line="360" w:lineRule="auto"/>
        <w:jc w:val="both"/>
        <w:rPr>
          <w:rFonts w:ascii="Book Antiqua" w:hAnsi="Book Antiqua"/>
          <w:sz w:val="24"/>
          <w:szCs w:val="24"/>
        </w:rPr>
      </w:pPr>
    </w:p>
    <w:p w:rsidR="00DA7606" w:rsidRDefault="00DA7A27" w:rsidP="004347D9">
      <w:pPr>
        <w:spacing w:after="240" w:line="360" w:lineRule="auto"/>
        <w:rPr>
          <w:rFonts w:ascii="Book Antiqua" w:hAnsi="Book Antiqua"/>
          <w:sz w:val="24"/>
          <w:szCs w:val="24"/>
        </w:rPr>
      </w:pPr>
      <w:r w:rsidRPr="00DA7A27">
        <w:rPr>
          <w:rFonts w:ascii="Book Antiqua" w:hAnsi="Book Antiqua"/>
          <w:sz w:val="24"/>
          <w:szCs w:val="24"/>
        </w:rPr>
        <w:t>Yağcıbedir Ortaokulu Müdürlüğü</w:t>
      </w:r>
      <w:r w:rsidRPr="0030170F">
        <w:rPr>
          <w:rFonts w:ascii="Book Antiqua" w:hAnsi="Book Antiqua"/>
          <w:b/>
          <w:color w:val="C45911" w:themeColor="accent2" w:themeShade="BF"/>
          <w:sz w:val="28"/>
        </w:rPr>
        <w:t xml:space="preserve"> </w:t>
      </w:r>
      <w:r w:rsidR="00634814">
        <w:rPr>
          <w:rFonts w:ascii="Book Antiqua" w:hAnsi="Book Antiqua"/>
          <w:sz w:val="24"/>
          <w:szCs w:val="24"/>
        </w:rPr>
        <w:t>2024-2028</w:t>
      </w:r>
      <w:r w:rsidR="00C92E6C" w:rsidRPr="00AF4E99">
        <w:rPr>
          <w:rFonts w:ascii="Book Antiqua" w:hAnsi="Book Antiqua"/>
          <w:sz w:val="24"/>
          <w:szCs w:val="24"/>
        </w:rPr>
        <w:t xml:space="preserve"> Stratejik planının hazırlanması sürecinde; üst politika belgeleri, durum analizi raporları, iç ve dış paydaşların görüş ve önerileri ve strateji geliştirme kurulunun önerilerin</w:t>
      </w:r>
      <w:r w:rsidR="00D866D9">
        <w:rPr>
          <w:rFonts w:ascii="Book Antiqua" w:hAnsi="Book Antiqua"/>
          <w:sz w:val="24"/>
          <w:szCs w:val="24"/>
        </w:rPr>
        <w:t>den faydalanılmıştır (Şekil 1).</w:t>
      </w:r>
      <w:bookmarkStart w:id="27" w:name="_Toc535921201"/>
      <w:r w:rsidR="00EA68B2">
        <w:rPr>
          <w:rFonts w:ascii="Book Antiqua" w:hAnsi="Book Antiqua"/>
          <w:sz w:val="24"/>
          <w:szCs w:val="24"/>
        </w:rPr>
        <w:br/>
      </w:r>
      <w:r w:rsidR="00EA68B2">
        <w:rPr>
          <w:rFonts w:ascii="Book Antiqua" w:hAnsi="Book Antiqua"/>
          <w:sz w:val="24"/>
          <w:szCs w:val="24"/>
        </w:rPr>
        <w:br/>
      </w:r>
      <w:r w:rsidR="00EA68B2">
        <w:rPr>
          <w:rFonts w:ascii="Book Antiqua" w:hAnsi="Book Antiqua"/>
          <w:sz w:val="24"/>
          <w:szCs w:val="24"/>
        </w:rPr>
        <w:br/>
      </w:r>
      <w:r w:rsidR="00EA68B2">
        <w:rPr>
          <w:rFonts w:ascii="Book Antiqua" w:hAnsi="Book Antiqua"/>
          <w:sz w:val="24"/>
          <w:szCs w:val="24"/>
        </w:rPr>
        <w:br/>
      </w:r>
      <w:r w:rsidR="00EA68B2">
        <w:rPr>
          <w:rFonts w:ascii="Book Antiqua" w:hAnsi="Book Antiqua"/>
          <w:sz w:val="24"/>
          <w:szCs w:val="24"/>
        </w:rPr>
        <w:br/>
      </w:r>
      <w:r w:rsidR="00EA68B2">
        <w:rPr>
          <w:rFonts w:ascii="Book Antiqua" w:hAnsi="Book Antiqua"/>
          <w:sz w:val="24"/>
          <w:szCs w:val="24"/>
        </w:rPr>
        <w:br/>
      </w:r>
    </w:p>
    <w:p w:rsidR="00DA7A27" w:rsidRDefault="00DA7A27" w:rsidP="00DA7606">
      <w:pPr>
        <w:spacing w:after="240" w:line="360" w:lineRule="auto"/>
        <w:jc w:val="both"/>
        <w:rPr>
          <w:b/>
        </w:rPr>
      </w:pPr>
    </w:p>
    <w:p w:rsidR="0076239A" w:rsidRPr="0076239A" w:rsidRDefault="0076239A" w:rsidP="00DA7606">
      <w:pPr>
        <w:spacing w:after="240" w:line="360" w:lineRule="auto"/>
        <w:jc w:val="both"/>
      </w:pPr>
      <w:r w:rsidRPr="0076239A">
        <w:rPr>
          <w:b/>
        </w:rPr>
        <w:t xml:space="preserve">Şekil </w:t>
      </w:r>
      <w:r w:rsidR="0004357E" w:rsidRPr="0076239A">
        <w:rPr>
          <w:b/>
        </w:rPr>
        <w:fldChar w:fldCharType="begin"/>
      </w:r>
      <w:r w:rsidRPr="0076239A">
        <w:rPr>
          <w:b/>
        </w:rPr>
        <w:instrText xml:space="preserve"> SEQ Şekil \* ARABIC </w:instrText>
      </w:r>
      <w:r w:rsidR="0004357E" w:rsidRPr="0076239A">
        <w:rPr>
          <w:b/>
        </w:rPr>
        <w:fldChar w:fldCharType="separate"/>
      </w:r>
      <w:r w:rsidR="008D2770">
        <w:rPr>
          <w:b/>
          <w:noProof/>
        </w:rPr>
        <w:t>1</w:t>
      </w:r>
      <w:r w:rsidR="0004357E" w:rsidRPr="0076239A">
        <w:rPr>
          <w:b/>
        </w:rPr>
        <w:fldChar w:fldCharType="end"/>
      </w:r>
      <w:r w:rsidRPr="0076239A">
        <w:rPr>
          <w:b/>
        </w:rPr>
        <w:t>.</w:t>
      </w:r>
      <w:r w:rsidRPr="007F0DE1">
        <w:t>Stratejik Plan Oluşum Şeması</w:t>
      </w:r>
      <w:bookmarkEnd w:id="27"/>
      <w:r w:rsidR="0004357E" w:rsidRPr="0004357E">
        <w:rPr>
          <w:rFonts w:ascii="Book Antiqua" w:hAnsi="Book Antiqua" w:cs="Times New Roman"/>
          <w:noProof/>
          <w:sz w:val="24"/>
          <w:szCs w:val="24"/>
          <w:lang w:eastAsia="tr-TR"/>
        </w:rPr>
        <w:pict>
          <v:oval id="Oval 65" o:spid="_x0000_s1059" style="position:absolute;left:0;text-align:left;margin-left:0;margin-top:11.1pt;width:114.75pt;height:95.25pt;z-index:251706368;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VwmgIAAKcFAAAOAAAAZHJzL2Uyb0RvYy54bWysVE1v2zAMvQ/YfxB0X21n/QzqFEGLDgO6&#10;tlg79KzIUi1AEjVJiZ39+lGy4wZrsMOwi02K5KNIPfLyqjeabIQPCmxNq6OSEmE5NMq+1vTH8+2n&#10;c0pCZLZhGqyo6VYEerX4+OGyc3MxgxZ0IzxBEBvmnatpG6ObF0XgrTAsHIETFo0SvGERVf9aNJ51&#10;iG50MSvL06ID3zgPXISApzeDkS4yvpSCxwcpg4hE1xTvFvPX5+8qfYvFJZu/euZaxcdrsH+4hWHK&#10;YtIJ6oZFRtZevYMyinsIIOMRB1OAlIqLXANWU5V/VPPUMidyLdic4KY2hf8Hy+83j56opqanJ5RY&#10;ZvCNHjZME1SxN50Lc3R5co9+1AKKqdBeepP+WALpcz+3Uz9FHwnHw+r45OzzDHE52qpZeXF6llGL&#10;t3DnQ/wiwJAk1FRorVxINbM529yFiFnRe+eVjgNo1dwqrbOSeCKutSd455oyzoWNsxyu1+YbNMP5&#10;2UlZ5rdGrEytFJKR99CKVOxQXpbiVouUQ9vvQmKLsKABeULYT1rlpKFljRiOU8rDOTNgQpZYxYQ9&#10;AhwqqEpPgVcf/VOoyNyegssh+9+Cp4icGWycgo2y4A8B6DhlHvzxFnutSWLsV32mz0SXFTRbpJSH&#10;YdaC47cK3/aOhfjIPA4XjiEujPiAH6mhqymMEiUt+F+HzpM/ch6tlHQ4rDUNP9fMC0r0V4vTcFEd&#10;H6fpzgqSboaK37es9i12ba4B2VLhanI8i8k/6p0oPZgX3CvLlBVNzHLMXVMe/U65jsMSwc3ExXKZ&#10;3XCiHYt39snxBJ76nIj73L8w70aCR5yNe9gN9juSD74p0sJyHUGqPAGp00NfxxfAbZAZMW6utG72&#10;9ez1tl8XvwEAAP//AwBQSwMEFAAGAAgAAAAhABByHCHaAAAABwEAAA8AAABkcnMvZG93bnJldi54&#10;bWxMjstOwzAQRfdI/IM1SOyoU0s8GuJUBSk7VIm0HzBNhjgiHkexmwa+nmEFu7m6V2dOsV38oGaa&#10;Yh/YwnqVgSJuQttzZ+F4qO6eQMWE3OIQmCx8UYRteX1VYN6GC7/TXKdOCYRjjhZcSmOudWwceYyr&#10;MBJL9xEmj0ni1Ol2wovA/aBNlj1ojz3LB4cjvTpqPuuzt5B9m2of435Th3nnkN6crg4v1t7eLLtn&#10;UImW9DeGX31Rh1KcTuHMbVSDMGRnwRgDSlpjNvegTnKszSPostD//csfAAAA//8DAFBLAQItABQA&#10;BgAIAAAAIQC2gziS/gAAAOEBAAATAAAAAAAAAAAAAAAAAAAAAABbQ29udGVudF9UeXBlc10ueG1s&#10;UEsBAi0AFAAGAAgAAAAhADj9If/WAAAAlAEAAAsAAAAAAAAAAAAAAAAALwEAAF9yZWxzLy5yZWxz&#10;UEsBAi0AFAAGAAgAAAAhAOF+ZXCaAgAApwUAAA4AAAAAAAAAAAAAAAAALgIAAGRycy9lMm9Eb2Mu&#10;eG1sUEsBAi0AFAAGAAgAAAAhABByHCHaAAAABwEAAA8AAAAAAAAAAAAAAAAA9AQAAGRycy9kb3du&#10;cmV2LnhtbFBLBQYAAAAABAAEAPMAAAD7BQAAAAA=&#10;" fillcolor="#c45911 [2405]" strokecolor="#1f4d78 [1604]" strokeweight="1pt">
            <v:stroke joinstyle="miter"/>
            <v:textbox style="mso-next-textbox:#Oval 65">
              <w:txbxContent>
                <w:p w:rsidR="008D2770" w:rsidRPr="00010824" w:rsidRDefault="008D2770" w:rsidP="005C6AC0">
                  <w:pPr>
                    <w:jc w:val="center"/>
                    <w:rPr>
                      <w:rFonts w:ascii="Book Antiqua" w:hAnsi="Book Antiqua"/>
                      <w:b/>
                      <w:sz w:val="24"/>
                      <w:szCs w:val="24"/>
                    </w:rPr>
                  </w:pPr>
                  <w:r w:rsidRPr="00010824">
                    <w:rPr>
                      <w:rFonts w:ascii="Book Antiqua" w:hAnsi="Book Antiqua"/>
                      <w:b/>
                      <w:sz w:val="24"/>
                      <w:szCs w:val="24"/>
                    </w:rPr>
                    <w:t>Durum Analizi Raporları</w:t>
                  </w:r>
                </w:p>
              </w:txbxContent>
            </v:textbox>
            <w10:wrap anchorx="margin"/>
          </v:oval>
        </w:pict>
      </w:r>
    </w:p>
    <w:p w:rsidR="00C92E6C" w:rsidRPr="00AF4E99" w:rsidRDefault="00C92E6C" w:rsidP="0070626C"/>
    <w:p w:rsidR="00C92E6C" w:rsidRDefault="0004357E" w:rsidP="003446CA">
      <w:pPr>
        <w:tabs>
          <w:tab w:val="left" w:pos="3330"/>
        </w:tabs>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hAnsi="Book Antiqua" w:cs="Times New Roman"/>
          <w:noProof/>
          <w:sz w:val="24"/>
          <w:szCs w:val="24"/>
          <w:lang w:eastAsia="tr-TR"/>
        </w:rPr>
        <w:pict>
          <v:oval id="Oval 64" o:spid="_x0000_s1060" style="position:absolute;left:0;text-align:left;margin-left:472.65pt;margin-top:.9pt;width:114pt;height:96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axmQIAAKcFAAAOAAAAZHJzL2Uyb0RvYy54bWysVE1v2zAMvQ/YfxB0X20H6VdQpwhadBjQ&#10;tUXboWdFlmoBkqhJSuzs14+SHTdYix2GXWRSJB9F+pEXl73RZCt8UGBrWh2VlAjLoVH2taY/nm++&#10;nFESIrMN02BFTXci0Mvl508XnVuIGbSgG+EJgtiw6FxN2xjdoigCb4Vh4QicsGiU4A2LqPrXovGs&#10;Q3Sji1lZnhQd+MZ54CIEvL0ejHSZ8aUUPN5LGUQkuqb4tphPn891OovlBVu8euZaxcdnsH94hWHK&#10;YtIJ6ppFRjZevYMyinsIIOMRB1OAlIqLXANWU5V/VPPUMidyLdic4KY2hf8Hy++2D56opqYnc0os&#10;M/iP7rdME1SxN50LC3R5cg9+1AKKqdBeepO+WALpcz93Uz9FHwnHy2o+Pz0rse0cbdWsOsc/llCL&#10;t3DnQ/wqwJAk1FRorVxINbMF296GOHjvvdJ1AK2aG6V1VhJPxJX2BN9cU8a5sHGWw/XGfIdmuD89&#10;LqfMmVopJL/jAK1IxQ7lZSnutEg5tH0UEluEBQ3IE8Jh0ionDS1rxHCdUu6rnSJyzgyYkCVWMWGP&#10;AB8VVI1NG/1TqMjcnoLLIfvfgqeInBlsnIKNsuA/AtBxyjz44/MPWpPE2K/7gT57uqyh2SGlPAyz&#10;Fhy/Ufhvb1mID8zjcCEfcGHEezykhq6mMEqUtOB/fXSf/JHzaKWkw2Gtafi5YV5Qor9ZnIZzZFqa&#10;7qzMj09nqPhDy/rQYjfmCpAtFa4mx7OY/KPei9KDecG9skpZ0cQsx9w15dHvlas4LBHcTFysVtkN&#10;J9qxeGufHE/gqc+JuM/9C/NuJHjE2biD/WC/I/ngmyItrDYRpMoTkDo99HX8A7gNMpXGzZXWzaGe&#10;vd726/I3AAAA//8DAFBLAwQUAAYACAAAACEALZXS7t0AAAAKAQAADwAAAGRycy9kb3ducmV2Lnht&#10;bEyPzU7DMBCE70i8g7VI3KjThp8mjVMVpNxQJVIewI23cUS8jmI3DTw92xPcdvcbzc4U29n1YsIx&#10;dJ4ULBcJCKTGm45aBZ+H6mENIkRNRveeUME3BtiWtzeFzo2/0AdOdWwFm1DItQIb45BLGRqLToeF&#10;H5CYnfzodOR1bKUZ9YXNXS9XSfIsne6IP1g94JvF5qs+OwXJz6rah7DPaj/trMZ3K6vDq1L3d/Nu&#10;AyLiHP/EcI3P0aHkTEd/JhNEryB7fEpZyoAbXPnyJeXDkacsXYMsC/m/QvkLAAD//wMAUEsBAi0A&#10;FAAGAAgAAAAhALaDOJL+AAAA4QEAABMAAAAAAAAAAAAAAAAAAAAAAFtDb250ZW50X1R5cGVzXS54&#10;bWxQSwECLQAUAAYACAAAACEAOP0h/9YAAACUAQAACwAAAAAAAAAAAAAAAAAvAQAAX3JlbHMvLnJl&#10;bHNQSwECLQAUAAYACAAAACEAKlGGsZkCAACnBQAADgAAAAAAAAAAAAAAAAAuAgAAZHJzL2Uyb0Rv&#10;Yy54bWxQSwECLQAUAAYACAAAACEALZXS7t0AAAAKAQAADwAAAAAAAAAAAAAAAADzBAAAZHJzL2Rv&#10;d25yZXYueG1sUEsFBgAAAAAEAAQA8wAAAP0FAAAAAA==&#10;" fillcolor="#c45911 [2405]" strokecolor="#1f4d78 [1604]" strokeweight="1pt">
            <v:stroke joinstyle="miter"/>
            <v:textbox style="mso-next-textbox:#Oval 64">
              <w:txbxContent>
                <w:p w:rsidR="008D2770" w:rsidRPr="00010824" w:rsidRDefault="008D2770" w:rsidP="005C6AC0">
                  <w:pPr>
                    <w:jc w:val="center"/>
                    <w:rPr>
                      <w:rFonts w:ascii="Book Antiqua" w:hAnsi="Book Antiqua"/>
                      <w:b/>
                      <w:sz w:val="24"/>
                      <w:szCs w:val="24"/>
                    </w:rPr>
                  </w:pPr>
                  <w:r>
                    <w:rPr>
                      <w:rFonts w:ascii="Book Antiqua" w:hAnsi="Book Antiqua"/>
                      <w:b/>
                      <w:sz w:val="24"/>
                      <w:szCs w:val="24"/>
                    </w:rPr>
                    <w:t>İlçe MEM Stratejik Planı</w:t>
                  </w:r>
                </w:p>
              </w:txbxContent>
            </v:textbox>
          </v:oval>
        </w:pict>
      </w:r>
      <w:r>
        <w:rPr>
          <w:rFonts w:ascii="Book Antiqua" w:hAnsi="Book Antiqua" w:cs="Times New Roman"/>
          <w:noProof/>
          <w:sz w:val="24"/>
          <w:szCs w:val="24"/>
          <w:lang w:eastAsia="tr-TR"/>
        </w:rPr>
        <w:pict>
          <v:oval id="Oval 62" o:spid="_x0000_s1061" style="position:absolute;left:0;text-align:left;margin-left:180.9pt;margin-top:.9pt;width:111.9pt;height:10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4jpgIAAA8GAAAOAAAAZHJzL2Uyb0RvYy54bWy0VE1v2zAMvQ/YfxB0Xx0nabsGdYqgRYcB&#10;XVOsHXpWZKk2IImapMTOfv0o+aPZGuwwbBdZFMlH8pnk5VWrFdkJ52swBc1PJpQIw6GszUtBvz3d&#10;fvhIiQ/MlEyBEQXdC0+vlu/fXTZ2IaZQgSqFIwhi/KKxBa1CsIss87wSmvkTsMKgUoLTLKDoXrLS&#10;sQbRtcqmk8lZ1oArrQMuvMfXm05JlwlfSsHDWkovAlEFxdxCOl06N/HMlpds8eKYrWrep8H+IgvN&#10;aoNBR6gbFhjZuvoNlK65Aw8ynHDQGUhZc5FqwGryyW/VPFbMilQLkuPtSJP/d7D8fvfgSF0W9GxK&#10;iWEa/9F6xxRBEblprF+gyaN9cL3k8RoLbaXT8YslkDbxuR/5FG0gHB/z+XRyMbughKMun81mp5PE&#10;ePbqbp0PnwRoEi8FFUrV1sea2YLt7nzAqGg9WMVnD6oub2ulkhD7RFwrRzDngjLOhQnT5K62+guU&#10;3fs5Bh4ip9aKLgn5FzRl/msALCRGyCKpHY3pFvZKxLjKfBUSfwUS11UwZnpYXJ6K8xUrRfccSzte&#10;WwKMyBLZGrF7gGPE5fGXY5a9fXQVaYZG50kX/U/Oo0eKDCaMzro24I4BqDBG7uwHkjpqIkuh3bSp&#10;Tc+HttxAucfWddDNtLf8tsYeumM+PDCHQ4zjjosprPGQCpqCQn+jpAL349h7tMfZQi0lDS6Fgvrv&#10;W+YEJeqzwam7yOfzuEWSMD89n6LgDjWbQ43Z6mvArsxxBVqertE+qOEqHehn3F+rGBVVzHCMXVAe&#10;3CBch25Z4QbkYrVKZrg5LAt35tHyCB55jgPy1D4zZ/tBCjiD9zAskDfD1NlGTwOrbQBZp0mLTHe8&#10;9n8At07qiH5DxrV2KCer1z2+/AkAAP//AwBQSwMEFAAGAAgAAAAhAL1Y5iTdAAAACQEAAA8AAABk&#10;cnMvZG93bnJldi54bWxMj8FOwzAMhu9IvENkJG4sbdGqqWs6VUOgcRobiHPWeG21xqmSbOveHnOC&#10;k2V/1u/P5Wqyg7igD70jBeksAYHUONNTq+Dr8/VpASJETUYPjlDBDQOsqvu7UhfGXWmHl31sBYdQ&#10;KLSCLsaxkDI0HVodZm5EYnZ03urIrW+l8frK4XaQWZLk0uqe+EKnR1x32Jz2Z6tAuuOt3n73vn7f&#10;fWxetm92nW2sUo8PU70EEXGKf8vwq8/qULHTwZ3JBDEoeM5TVo8MuDCfL+Y5iIOCLOWJrEr5/4Pq&#10;BwAA//8DAFBLAQItABQABgAIAAAAIQC2gziS/gAAAOEBAAATAAAAAAAAAAAAAAAAAAAAAABbQ29u&#10;dGVudF9UeXBlc10ueG1sUEsBAi0AFAAGAAgAAAAhADj9If/WAAAAlAEAAAsAAAAAAAAAAAAAAAAA&#10;LwEAAF9yZWxzLy5yZWxzUEsBAi0AFAAGAAgAAAAhAFjdziOmAgAADwYAAA4AAAAAAAAAAAAAAAAA&#10;LgIAAGRycy9lMm9Eb2MueG1sUEsBAi0AFAAGAAgAAAAhAL1Y5iTdAAAACQEAAA8AAAAAAAAAAAAA&#10;AAAAAAUAAGRycy9kb3ducmV2LnhtbFBLBQYAAAAABAAEAPMAAAAKBgAAAAA=&#10;" fillcolor="#c45911 [2405]" strokecolor="#c45911 [2405]" strokeweight="1pt">
            <v:stroke joinstyle="miter"/>
            <v:textbox style="mso-next-textbox:#Oval 62">
              <w:txbxContent>
                <w:p w:rsidR="008D2770" w:rsidRPr="00010824" w:rsidRDefault="008D2770" w:rsidP="005C6AC0">
                  <w:pPr>
                    <w:jc w:val="center"/>
                    <w:rPr>
                      <w:rFonts w:ascii="Book Antiqua" w:hAnsi="Book Antiqua"/>
                      <w:b/>
                      <w:sz w:val="24"/>
                      <w:szCs w:val="24"/>
                    </w:rPr>
                  </w:pPr>
                  <w:r w:rsidRPr="00010824">
                    <w:rPr>
                      <w:rFonts w:ascii="Book Antiqua" w:hAnsi="Book Antiqua"/>
                      <w:b/>
                      <w:sz w:val="24"/>
                      <w:szCs w:val="24"/>
                    </w:rPr>
                    <w:t>iç ve Dış Paydaşların Görüş Ve Önerileri</w:t>
                  </w:r>
                </w:p>
              </w:txbxContent>
            </v:textbox>
          </v:oval>
        </w:pict>
      </w:r>
      <w:r w:rsidR="003446CA">
        <w:rPr>
          <w:rFonts w:ascii="Book Antiqua" w:hAnsi="Book Antiqua" w:cs="Times New Roman"/>
          <w:sz w:val="24"/>
          <w:szCs w:val="24"/>
        </w:rPr>
        <w:tab/>
      </w:r>
    </w:p>
    <w:p w:rsidR="00D353C4" w:rsidRDefault="00D353C4"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p>
    <w:p w:rsidR="00D353C4" w:rsidRDefault="00D353C4"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p>
    <w:p w:rsidR="00D353C4" w:rsidRDefault="0004357E"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sidRPr="0004357E">
        <w:rPr>
          <w:rFonts w:ascii="Book Antiqua" w:eastAsia="Times New Roman" w:hAnsi="Book Antiqua"/>
          <w:noProof/>
          <w:sz w:val="24"/>
          <w:szCs w:val="24"/>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7" o:spid="_x0000_s1070" type="#_x0000_t67" style="position:absolute;left:0;text-align:left;margin-left:382.65pt;margin-top:2.8pt;width:13.45pt;height:30.7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brAIAAAQGAAAOAAAAZHJzL2Uyb0RvYy54bWy0VMFu2zAMvQ/YPwi6r7azpGmDOkXQosOA&#10;bi3WDj2rslQbk0RNUuJkP9Nv2D90/zVKdtysC3YYtostiuSj+CS+k9O1VmQlnG/AlLQ4yCkRhkPV&#10;mIeSfr69eHNEiQ/MVEyBESXdCE9P569fnbR2JkZQg6qEIwhi/Ky1Ja1DsLMs87wWmvkDsMKgU4LT&#10;LKDpHrLKsRbRtcpGeX6YteAq64AL73H3vHPSecKXUvBwJaUXgaiS4tlC+rr0vY/fbH7CZg+O2brh&#10;/THYX5xCs8Zg0QHqnAVGlq75DUo33IEHGQ446AykbLhIPWA3Rf6im5uaWZF6QXK8HWjy/w6Wf1xd&#10;O9JUJT2cUmKYxjta/HhkT49P38nVF4K7SFFr/Qwjb+y16y2Py9jvWjod/9gJWSdaNwOtYh0Ix81i&#10;mh8VE0o4ut4e55PRJGJmz8nW+fBOgCZxUdIKWrNwDtrEKFtd+tDFb+NiQQ+qqS4apZIRn4s4U46s&#10;GF4041yYME7paqk/QNXtTyd5nq4ca6cXFlPSSX5BU+a/FsDisUIWSe1oTKuwUSLWVeaTkHgjSNwo&#10;dTCcdLe5onPVrBLddmxtf28JMCJLZGvA7gH2EVf019PHx1SRRmlIzv90sO6uhoxUGUwYknVjwO0D&#10;UGGo3MVvSeqoiSzdQ7XB9+qgG2Rv+UWDb+aS+XDNHE4uzjiqUbjCj1TQlhT6FSU1uG/79mM8DhR6&#10;KWlRCUrqvy6ZE5So9wZH7bgYj6N0JGM8mY7QcLue+12PWeozwDdYoO5ZnpYxPqjtUjrQdyhai1gV&#10;XcxwrF1SHtzWOAudQqHscbFYpDCUC8vCpbmxPIJHVuM43K7vmLP94AScuI+wVQ02ezE6XWzMNLBY&#10;BpBNmqtnXnu+UWrSUPSyGLVs105Rz+I9/wkAAP//AwBQSwMEFAAGAAgAAAAhAMGYdMLgAAAACAEA&#10;AA8AAABkcnMvZG93bnJldi54bWxMj81OwzAQhO9IvIO1SFwQdRrUBEI2Fb+3SrSlqFc3WZKAvQ6x&#10;k4a3x5zgOJrRzDf5cjJajNS71jLCfBaBIC5t1XKNsHt9vrwG4bziSmnLhPBNDpbF6UmussoeeUPj&#10;1tcilLDLFELjfZdJ6cqGjHIz2xEH7932Rvkg+1pWvTqGcqNlHEWJNKrlsNCojh4aKj+3g0HYyLf1&#10;13i/f+ym1cvH/mI36Kf1gHh+Nt3dgvA0+b8w/OIHdCgC08EOXDmhEdJkcRWiCIsERPDTmzgGcUBI&#10;0jnIIpf/DxQ/AAAA//8DAFBLAQItABQABgAIAAAAIQC2gziS/gAAAOEBAAATAAAAAAAAAAAAAAAA&#10;AAAAAABbQ29udGVudF9UeXBlc10ueG1sUEsBAi0AFAAGAAgAAAAhADj9If/WAAAAlAEAAAsAAAAA&#10;AAAAAAAAAAAALwEAAF9yZWxzLy5yZWxzUEsBAi0AFAAGAAgAAAAhAJLf4FusAgAABAYAAA4AAAAA&#10;AAAAAAAAAAAALgIAAGRycy9lMm9Eb2MueG1sUEsBAi0AFAAGAAgAAAAhAMGYdMLgAAAACAEAAA8A&#10;AAAAAAAAAAAAAAAABgUAAGRycy9kb3ducmV2LnhtbFBLBQYAAAAABAAEAPMAAAATBgAAAAA=&#10;" adj="16876" fillcolor="#bf8f00 [2407]" strokecolor="#bf8f00 [2407]" strokeweight="1pt"/>
        </w:pict>
      </w:r>
      <w:r w:rsidRPr="0004357E">
        <w:rPr>
          <w:rFonts w:ascii="Book Antiqua" w:eastAsia="Times New Roman" w:hAnsi="Book Antiqua"/>
          <w:noProof/>
          <w:sz w:val="24"/>
          <w:szCs w:val="24"/>
          <w:lang w:eastAsia="tr-TR"/>
        </w:rPr>
        <w:pict>
          <v:shape id="Aşağı Ok 36" o:spid="_x0000_s1069" type="#_x0000_t67" style="position:absolute;left:0;text-align:left;margin-left:450.55pt;margin-top:21.8pt;width:15.7pt;height:35.25pt;rotation:3363625fd;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ftQIAABIGAAAOAAAAZHJzL2Uyb0RvYy54bWy0VM1OGzEQvlfqO1i+l90NS9JEbFAEoqpE&#10;ARUqzsZrs6t6Pa7tZJO+DM/AO9D36ti7WVIa9VC1F8vz983MZ88cn6wbRVbCuhp0QbODlBKhOZS1&#10;fijol9vzd+8pcZ7pkinQoqAb4ejJ/O2b49bMxAgqUKWwBEG0m7WmoJX3ZpYkjleiYe4AjNBolGAb&#10;5lG0D0lpWYvojUpGaTpOWrClscCFc6g964x0HvGlFNxfSemEJ6qgWJuPp43nfTiT+TGbPVhmqpr3&#10;ZbC/qKJhtcakA9QZ84wsbf0bVFNzCw6kP+DQJCBlzUXsAbvJ0lfd3FTMiNgLkuPMQJP7d7D8cnVt&#10;SV0W9HBMiWYNvtHixyN7fnx+IldfCWqRota4GXremGvbSw6vod+1tA2xgLweppNpPs0iC9gXWUeS&#10;NwPJYu0JR2U2nY7HmIujKc8n+eQoZEg6qABprPMfBDQkXApaQqsX1kIbkdnqwvnOf+sXYhyoujyv&#10;lYpC+DziVFmyYvjsjHOhfR7D1bL5BGWnnxylafwAmDv+txASK/kFTen/mgCThwxJoLgjNd78RomQ&#10;V+nPQuL7IHGj2MFQ6W5zHeuuYqXo1KG1/b1FwIAska0BuwfYR1zWP0/vH0JFHKwhOP1TYd1bDREx&#10;M2g/BDe1BrsPQPkhc+e/JamjJrB0D+UGf2/8fjjczvDzGv/MBXP+mlmcY1TibvJXeEgFbUGhv1FS&#10;gf2+Tx/8cbzQSkmLe6Gg7tuSWUGJ+qhx8KZZnodFEoX8aDJCwe5a7nctetmcAv7BLFYXr8Hfq+1V&#10;WmjucIUtQlY0Mc0xd0G5t1vh1Hf7CpcgF4tFdMPlYZi/0DeGB/DAahiH2/Uds6YfHI8TdwnbHcJm&#10;r0an8w2RGhZLD7KOc/XCa883Lp44FP2SDJttV45eL6t8/hMAAP//AwBQSwMEFAAGAAgAAAAhAM1y&#10;0UPeAAAACQEAAA8AAABkcnMvZG93bnJldi54bWxMj8FKxDAQhu+C7xBG8OamW22otekiQkEQxK3i&#10;OW1iW20mJUm39e0dT3qbYT7++f7ysNmJnYwPo0MJ+10CzGDn9Ii9hLfX+ioHFqJCrSaHRsK3CXCo&#10;zs9KVWi34tGcmtgzCsFQKAlDjHPBeegGY1XYudkg3T6ctyrS6nuuvVop3E48TRLBrRqRPgxqNg+D&#10;6b6axUqox/fm+Nm+eNHX2VCvT4t49M9SXl5s93fAotniHwy/+qQOFTm1bkEd2CQhz/cZoRLEdQqM&#10;gNsspXItDTcCeFXy/w2qHwAAAP//AwBQSwECLQAUAAYACAAAACEAtoM4kv4AAADhAQAAEwAAAAAA&#10;AAAAAAAAAAAAAAAAW0NvbnRlbnRfVHlwZXNdLnhtbFBLAQItABQABgAIAAAAIQA4/SH/1gAAAJQB&#10;AAALAAAAAAAAAAAAAAAAAC8BAABfcmVscy8ucmVsc1BLAQItABQABgAIAAAAIQDT6wJftQIAABIG&#10;AAAOAAAAAAAAAAAAAAAAAC4CAABkcnMvZTJvRG9jLnhtbFBLAQItABQABgAIAAAAIQDNctFD3gAA&#10;AAkBAAAPAAAAAAAAAAAAAAAAAA8FAABkcnMvZG93bnJldi54bWxQSwUGAAAAAAQABADzAAAAGgYA&#10;AAAA&#10;" adj="16781" fillcolor="#bf8f00 [2407]" strokecolor="#bf8f00 [2407]" strokeweight="1pt"/>
        </w:pict>
      </w:r>
    </w:p>
    <w:p w:rsidR="00D353C4" w:rsidRDefault="0004357E"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sidRPr="0004357E">
        <w:rPr>
          <w:rFonts w:ascii="Book Antiqua" w:eastAsia="Times New Roman" w:hAnsi="Book Antiqua"/>
          <w:noProof/>
          <w:sz w:val="24"/>
          <w:szCs w:val="24"/>
          <w:lang w:eastAsia="tr-TR"/>
        </w:rPr>
        <w:pict>
          <v:shape id="Aşağı Ok 60" o:spid="_x0000_s1068" type="#_x0000_t67" style="position:absolute;left:0;text-align:left;margin-left:305.3pt;margin-top:.95pt;width:16.95pt;height:36.55pt;rotation:-3532752fd;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ZtgIAABMGAAAOAAAAZHJzL2Uyb0RvYy54bWy0VMFu2zAMvQ/YPwi6r7bTJG2DOkXQosOA&#10;rinWDj2rstQYk0RNUuJkP9Nv2D90/zVKdtysC3YYtotAiuSj+ETy9GytFVkJ52swJS0OckqE4VDV&#10;5rGkn+8u3x1T4gMzFVNgREk3wtOz6ds3p42diAEsQFXCEQQxftLYki5CsJMs83whNPMHYIVBowSn&#10;WUDVPWaVYw2ia5UN8nycNeAq64AL7/H2ojXSacKXUvAwl9KLQFRJ8W0hnS6dD/HMpqds8uiYXdS8&#10;ewb7i1doVhtM2kNdsMDI0tW/QemaO/AgwwEHnYGUNRepBqymyF9Vc7tgVqRakBxve5r8v4Pl16sb&#10;R+qqpGOkxzCNfzT78cSen56/k/kXgrdIUWP9BD1v7Y3rNI9irHctnSYOkNfi+HA8Go9PEg1YGFkn&#10;ljc9y2IdCMfLQTE6PCko4WgajlE8iimyFitiWufDewGaRKGkFTRm5hw0CZmtrnxo/bd+McaDqqvL&#10;WqmkxO4R58qRFcN/Z5wLE4YpXC31R6ja+6NRnqfyMHdquBiSXvILmjL/NQEmjxmyyHHLapLCRomY&#10;V5lPQuIHReJSBf1Ld4srWtOCVaK9jqXtry0BRmSJbPXYHcA+4oruezr/GCrSZPXB+Z8e1v5VH5Ey&#10;gwl9sK4NuH0AKvSZW/8tSS01kaUHqDbYvqn/sH295Zc19swV8+GGORxkvMTlFOZ4SAVNSaGTKFmA&#10;+7bvPvrjfKGVkgYXQ0n91yVzghL1weDknRTDYdwkSRmOjgaouF3Lw67FLPU5YA9iv+Prkhj9g9qK&#10;0oG+xx02i1nRxAzH3CXlwW2V89AuLNyCXMxmyQ23h2XhytxaHsEjq3Ec7tb3zNlucAJO3DVslwib&#10;vBqd1jdGGpgtA8g6zdULrx3fuHnSUHRbMq62XT15vezy6U8AAAD//wMAUEsDBBQABgAIAAAAIQAo&#10;2Abl3wAAAAkBAAAPAAAAZHJzL2Rvd25yZXYueG1sTI9BS8NAFITvgv9heYI3u0ltgk2zKVoQQSi0&#10;qeD1NbsmwezbsLtto7/e50mPwwwz35TryQ7ibHzoHSlIZwkIQ43TPbUK3g7Pdw8gQkTSODgyCr5M&#10;gHV1fVViod2F9uZcx1ZwCYUCFXQxjoWUoemMxTBzoyH2Ppy3GFn6VmqPFy63g5wnSS4t9sQLHY5m&#10;05nmsz5ZBc4f2tftu059TXj/stk+xd33Xqnbm+lxBSKaKf6F4Ref0aFipqM7kQ5iUJAtU/4SFczT&#10;DAQH8nyRgjiyky1AVqX8/6D6AQAA//8DAFBLAQItABQABgAIAAAAIQC2gziS/gAAAOEBAAATAAAA&#10;AAAAAAAAAAAAAAAAAABbQ29udGVudF9UeXBlc10ueG1sUEsBAi0AFAAGAAgAAAAhADj9If/WAAAA&#10;lAEAAAsAAAAAAAAAAAAAAAAALwEAAF9yZWxzLy5yZWxzUEsBAi0AFAAGAAgAAAAhAP9NZBm2AgAA&#10;EwYAAA4AAAAAAAAAAAAAAAAALgIAAGRycy9lMm9Eb2MueG1sUEsBAi0AFAAGAAgAAAAhACjYBuXf&#10;AAAACQEAAA8AAAAAAAAAAAAAAAAAEAUAAGRycy9kb3ducmV2LnhtbFBLBQYAAAAABAAEAPMAAAAc&#10;BgAAAAA=&#10;" adj="16586" fillcolor="#bf8f00 [2407]" strokecolor="#bf8f00 [2407]" strokeweight="1pt"/>
        </w:pict>
      </w:r>
    </w:p>
    <w:p w:rsidR="00D353C4" w:rsidRDefault="0004357E"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hAnsi="Book Antiqua" w:cs="Times New Roman"/>
          <w:noProof/>
          <w:sz w:val="24"/>
          <w:szCs w:val="24"/>
          <w:lang w:eastAsia="tr-TR"/>
        </w:rPr>
        <w:pict>
          <v:oval id="Oval 63" o:spid="_x0000_s1062" style="position:absolute;left:0;text-align:left;margin-left:156.9pt;margin-top:10.55pt;width:111.75pt;height:107.2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sWmwIAAKcFAAAOAAAAZHJzL2Uyb0RvYy54bWysVEtv2zAMvg/YfxB0X/1o0kdQpwhadBjQ&#10;rcXaoWdFlmsBkqhJSuzs14+SHTdYgx2GXWRSJD+K9EdeXfdaka1wXoKpaHGSUyIMh1qa14r+eL77&#10;dEGJD8zUTIERFd0JT6+XHz9cdXYhSmhB1cIRBDF+0dmKtiHYRZZ53grN/AlYYdDYgNMsoOpes9qx&#10;DtG1yso8P8s6cLV1wIX3eHs7GOky4TeN4OGhabwIRFUU3xbS6dK5jme2vGKLV8dsK/n4DPYPr9BM&#10;Gkw6Qd2ywMjGyXdQWnIHHppwwkFn0DSSi1QDVlPkf1Tz1DIrUi3YHG+nNvn/B8u/bR8dkXVFz04p&#10;MUzjP3rYMkVQxd501i/Q5ck+ulHzKMZC+8bp+MUSSJ/6uZv6KfpAOF4Ws+KyLOeUcLQVp2dlfj6P&#10;qNlbuHU+fBagSRQqKpSS1sea2YJt730YvPde8dqDkvWdVCopkSfiRjmCb64o41yYUKZwtdFfoR7u&#10;z+d5nv41Zk7UiiHpHQdoWSx2KC9JYadEzKHMd9Fgi7CgAXlCOExapKS+ZbUYrmPK4zkTYERusIoJ&#10;ewQ4VlAxNm30j6EicXsKzofsfwueIlJmMGEK1tKAOwagwpR58MeWHbQmiqFf94k+F3u6rKHeIaUc&#10;DLPmLb+T+G/vmQ+PzOFw4RjiwggPeDQKuorCKFHSgvt17D76I+fRSkmHw1pR/3PDnKBEfTE4DZfF&#10;bBanOymz+XmJiju0rA8tZqNvANlS4GqyPInRP6i92DjQL7hXVjErmpjhmLuiPLi9chOGJYKbiYvV&#10;KrnhRFsW7s2T5RE89jkS97l/Yc6OBA84G99gP9jvSD74xkgDq02ARqYJiJ0e+jr+AdwGib7j5orr&#10;5lBPXm/7dfkbAAD//wMAUEsDBBQABgAIAAAAIQD1+jmB3gAAAAoBAAAPAAAAZHJzL2Rvd25yZXYu&#10;eG1sTI/BTsMwEETvSPyDtUjcqJNYLZDGqQpSbqgSKR/gJts4Il5HsZsGvp7lBMedHc28KXaLG8SM&#10;U+g9aUhXCQikxrc9dRo+jtXDE4gQDbVm8IQavjDArry9KUze+iu941zHTnAIhdxosDGOuZShsehM&#10;WPkRiX9nPzkT+Zw62U7myuFukFmSbKQzPXGDNSO+Wmw+64vTkHxn1SGEw3Pt5701+GZldXzR+v5u&#10;2W9BRFzinxl+8RkdSmY6+Qu1QQwaVKoYPWrI0hQEG9bqUYE4saDWG5BlIf9PKH8AAAD//wMAUEsB&#10;Ai0AFAAGAAgAAAAhALaDOJL+AAAA4QEAABMAAAAAAAAAAAAAAAAAAAAAAFtDb250ZW50X1R5cGVz&#10;XS54bWxQSwECLQAUAAYACAAAACEAOP0h/9YAAACUAQAACwAAAAAAAAAAAAAAAAAvAQAAX3JlbHMv&#10;LnJlbHNQSwECLQAUAAYACAAAACEAu+TLFpsCAACnBQAADgAAAAAAAAAAAAAAAAAuAgAAZHJzL2Uy&#10;b0RvYy54bWxQSwECLQAUAAYACAAAACEA9fo5gd4AAAAKAQAADwAAAAAAAAAAAAAAAAD1BAAAZHJz&#10;L2Rvd25yZXYueG1sUEsFBgAAAAAEAAQA8wAAAAAGAAAAAA==&#10;" fillcolor="#c45911 [2405]" strokecolor="#1f4d78 [1604]" strokeweight="1pt">
            <v:stroke joinstyle="miter"/>
            <v:textbox style="mso-next-textbox:#Oval 63">
              <w:txbxContent>
                <w:p w:rsidR="008D2770" w:rsidRPr="00010824" w:rsidRDefault="008D2770" w:rsidP="005C6AC0">
                  <w:pPr>
                    <w:jc w:val="center"/>
                    <w:rPr>
                      <w:rFonts w:ascii="Book Antiqua" w:hAnsi="Book Antiqua"/>
                      <w:b/>
                      <w:sz w:val="24"/>
                      <w:szCs w:val="24"/>
                    </w:rPr>
                  </w:pPr>
                  <w:r w:rsidRPr="00010824">
                    <w:rPr>
                      <w:rFonts w:ascii="Book Antiqua" w:hAnsi="Book Antiqua"/>
                      <w:b/>
                      <w:sz w:val="24"/>
                      <w:szCs w:val="24"/>
                    </w:rPr>
                    <w:t>Üst Politika Belgeleri</w:t>
                  </w:r>
                </w:p>
              </w:txbxContent>
            </v:textbox>
          </v:oval>
        </w:pict>
      </w:r>
      <w:r w:rsidRPr="0004357E">
        <w:rPr>
          <w:rFonts w:ascii="Book Antiqua" w:eastAsia="Times New Roman" w:hAnsi="Book Antiqua"/>
          <w:noProof/>
          <w:sz w:val="24"/>
          <w:szCs w:val="24"/>
          <w:lang w:eastAsia="tr-TR"/>
        </w:rPr>
        <w:pict>
          <v:oval id="Oval 34" o:spid="_x0000_s1063" style="position:absolute;left:0;text-align:left;margin-left:319.65pt;margin-top:.8pt;width:141pt;height:138.75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7ymAIAAKcFAAAOAAAAZHJzL2Uyb0RvYy54bWysVN1P2zAQf5+0/8Hy+0jSFQoVKapATJMY&#10;oMHEs+vYxJLt82y3affX7+ykoRrVHqa9OPf5u4/c3eXV1miyET4osDWtTkpKhOXQKPta0x/Pt5/O&#10;KQmR2YZpsKKmOxHo1eLjh8vOzcUEWtCN8ARBbJh3rqZtjG5eFIG3wrBwAk5YVErwhkVk/WvReNYh&#10;utHFpCzPig584zxwEQJKb3olXWR8KQWPD1IGEYmuKeYW8+vzu0pvsbhk81fPXKv4kAb7hywMUxaD&#10;jlA3LDKy9uodlFHcQwAZTziYAqRUXOQasJqq/KOap5Y5kWvB5gQ3tin8P1h+v3n0RDU1/TylxDKD&#10;/+hhwzRBFnvTuTBHkyf36AcuIJkK3Upv0hdLINvcz93YT7GNhKOwml2UsxLbzlFXzc4m1eQ0oRZv&#10;7s6H+EWAIYmoqdBauZBqZnO2uQuxt95bJXEArZpbpXVm0pyIa+0J5lxTxrmw8Sy767X5Bk0vn52W&#10;mEaPlUcrueQ8DtCKVGxfXqbiTosUQ9vvQmKLsKBJRh4RDoNWvapljejFKeTxmBkwIUusYsQeAI4V&#10;VA2pD/bJVeTZHp3LvyXW1z165Mhg4+hslAV/DEDHMXJvjy07aE0i43a1zeNzkXJMkhU0OxwpD/2u&#10;BcdvFf7bOxbiI/O4XDgPeDDiAz5SQ1dTGChKWvC/jsmTPc48ainpcFlrGn6umReU6K8Wt+Gimk7T&#10;dmdmejqbIOMPNatDjV2ba8BpqfA0OZ7JZB/1npQezAvelWWKiipmOcauKY9+z1zH/ojgZeJiucxm&#10;uNGOxTv75HgCT31Og/u8fWHeDQMecTfuYb/Y74a8t02eFpbrCFLlDXjr6/AH8Brk8R0uVzo3h3y2&#10;eruvi98AAAD//wMAUEsDBBQABgAIAAAAIQDyjHBz3QAAAAkBAAAPAAAAZHJzL2Rvd25yZXYueG1s&#10;TI/NTsMwEITvSLyDtUjcqJMUpXUap0KREIIbBdGrGy9JRGwH220Tnp7lVI6jbzQ/5XYyAzuhD72z&#10;EtJFAgxt43RvWwnvb493a2AhKqvV4CxKmDHAtrq+KlWh3dm+4mkXW0YhNhRKQhfjWHAemg6NCgs3&#10;oiX26bxRkaRvufbqTOFm4FmS5Nyo3lJDp0asO2y+dkdDJbXgrvdiv3p5bn6e5o95ff9dS3l7Mz1s&#10;gEWc4sUMf/NpOlS06eCOVgc2SMiXYklWAjkw4iJLSR8kZCuRAq9K/v9B9QsAAP//AwBQSwECLQAU&#10;AAYACAAAACEAtoM4kv4AAADhAQAAEwAAAAAAAAAAAAAAAAAAAAAAW0NvbnRlbnRfVHlwZXNdLnht&#10;bFBLAQItABQABgAIAAAAIQA4/SH/1gAAAJQBAAALAAAAAAAAAAAAAAAAAC8BAABfcmVscy8ucmVs&#10;c1BLAQItABQABgAIAAAAIQCsNd7ymAIAAKcFAAAOAAAAAAAAAAAAAAAAAC4CAABkcnMvZTJvRG9j&#10;LnhtbFBLAQItABQABgAIAAAAIQDyjHBz3QAAAAkBAAAPAAAAAAAAAAAAAAAAAPIEAABkcnMvZG93&#10;bnJldi54bWxQSwUGAAAAAAQABADzAAAA/AUAAAAA&#10;" fillcolor="#538135 [2409]" strokecolor="#1f4d78 [1604]" strokeweight="1pt">
            <v:stroke joinstyle="miter"/>
            <v:textbox style="mso-next-textbox:#Oval 34">
              <w:txbxContent>
                <w:p w:rsidR="008D2770" w:rsidRPr="005C6AC0" w:rsidRDefault="008D2770" w:rsidP="005C6AC0">
                  <w:pPr>
                    <w:jc w:val="center"/>
                    <w:rPr>
                      <w:b/>
                    </w:rPr>
                  </w:pPr>
                  <w:r>
                    <w:rPr>
                      <w:rFonts w:ascii="Book Antiqua" w:hAnsi="Book Antiqua"/>
                      <w:b/>
                      <w:sz w:val="24"/>
                      <w:szCs w:val="24"/>
                    </w:rPr>
                    <w:t>Yağcıbedir Ortaokulu</w:t>
                  </w:r>
                  <w:r>
                    <w:rPr>
                      <w:rFonts w:ascii="Book Antiqua" w:hAnsi="Book Antiqua"/>
                      <w:b/>
                      <w:sz w:val="24"/>
                      <w:szCs w:val="24"/>
                    </w:rPr>
                    <w:br/>
                    <w:t xml:space="preserve"> 2024-2028 </w:t>
                  </w:r>
                  <w:r w:rsidRPr="005C6AC0">
                    <w:rPr>
                      <w:rFonts w:ascii="Book Antiqua" w:hAnsi="Book Antiqua"/>
                      <w:b/>
                      <w:sz w:val="24"/>
                      <w:szCs w:val="24"/>
                    </w:rPr>
                    <w:t>Stratejik Planı</w:t>
                  </w:r>
                </w:p>
              </w:txbxContent>
            </v:textbox>
            <w10:wrap anchorx="margin"/>
          </v:oval>
        </w:pict>
      </w:r>
    </w:p>
    <w:p w:rsidR="00D353C4" w:rsidRPr="00AF4E99" w:rsidRDefault="0004357E" w:rsidP="00AF4E99">
      <w:pPr>
        <w:kinsoku w:val="0"/>
        <w:overflowPunct w:val="0"/>
        <w:autoSpaceDE w:val="0"/>
        <w:autoSpaceDN w:val="0"/>
        <w:adjustRightInd w:val="0"/>
        <w:spacing w:after="0" w:line="360" w:lineRule="auto"/>
        <w:ind w:left="1755"/>
        <w:jc w:val="both"/>
        <w:rPr>
          <w:rFonts w:ascii="Book Antiqua" w:hAnsi="Book Antiqua" w:cs="Times New Roman"/>
          <w:sz w:val="24"/>
          <w:szCs w:val="24"/>
        </w:rPr>
      </w:pPr>
      <w:r>
        <w:rPr>
          <w:rFonts w:ascii="Book Antiqua" w:hAnsi="Book Antiqua" w:cs="Times New Roman"/>
          <w:noProof/>
          <w:sz w:val="24"/>
          <w:szCs w:val="24"/>
          <w:lang w:eastAsia="tr-TR"/>
        </w:rPr>
        <w:pict>
          <v:oval id="Oval 66" o:spid="_x0000_s1064" style="position:absolute;left:0;text-align:left;margin-left:514.5pt;margin-top:.8pt;width:117.3pt;height:106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EbmgIAAKgFAAAOAAAAZHJzL2Uyb0RvYy54bWysVEtv2zAMvg/YfxB0X21nSR9BnSJo0WFA&#10;1xZrh54VWaoFSKImKXGyXz9KdtxgDXYYdpHF10d9NMnLq63RZCN8UGBrWp2UlAjLoVH2taY/nm8/&#10;nVMSIrMN02BFTXci0KvFxw+XnZuLCbSgG+EJgtgw71xN2xjdvCgCb4Vh4QScsGiU4A2LKPrXovGs&#10;Q3Sji0lZnhYd+MZ54CIE1N70RrrI+FIKHh+kDCISXVN8W8ynz+cqncXiks1fPXOt4sMz2D+8wjBl&#10;MekIdcMiI2uv3kEZxT0EkPGEgylASsVF5oBsqvIPNk8tcyJzweIEN5Yp/D9Yfr959EQ1NT09pcQy&#10;g//oYcM0QRFr07kwR5cn9+gHKeA1Ed1Kb9IXKZBtrudurKfYRsJRWU3PL85mE0o42qrP09lFNUuo&#10;xVu48yF+EWBIutRUaK1cSJzZnG3uQuy9915JHUCr5lZpnYXUJ+Jae4JvrinjXNg4yeF6bb5B0+vP&#10;ZmWZ/zVmzq2VQvI7DtCKRLanl29xp0XKoe13IbFESKhHHhEOk1Y5aWhZI3p1Snk8ZwZMyBJZjNgD&#10;wDFC1VC0wT+FitzbY3DZZ/9b8BiRM4ONY7BRFvwxAB3HzL0/luygNOkat6ttbp8qc02qFTQ77CkP&#10;/bAFx28V/tw7FuIj8zhdOIe4MeIDHlJDV1MYbpS04H8d0yd/bHq0UtLhtNY0/FwzLyjRXy2Ow0U1&#10;nabxzsJ0djZBwR9aVocWuzbXgO1S4W5yPF+Tf9T7q/RgXnCxLFNWNDHLMXdNefR74Tr2WwRXExfL&#10;ZXbDkXYs3tknxxN4KnTq3OftC/Nu6PCIw3EP+8l+1+W9b4q0sFxHkCqPwFtdh1+A6yD377C60r45&#10;lLPX24Jd/AYAAP//AwBQSwMEFAAGAAgAAAAhACgrhpvcAAAACwEAAA8AAABkcnMvZG93bnJldi54&#10;bWxMj8FOwzAQRO9I/IO1SNyoUyNFNMSpClJuqBIpH7CNt3HU2I5iNw18PdsT3N5oR7Mz5XZxg5hp&#10;in3wGtarDAT5Npjedxq+DvXTC4iY0BscgicN3xRhW93flViYcPWfNDepExziY4EabEpjIWVsLTmM&#10;qzCS59spTA4Ty6mTZsIrh7tBqizLpcPe8weLI71bas/NxWnIflS9j3G/acK8s0gfVtaHN60fH5bd&#10;K4hES/ozw60+V4eKOx3DxZsoBtaZ2vCYxJSDuBlU/sx01KDWDLIq5f8N1S8AAAD//wMAUEsBAi0A&#10;FAAGAAgAAAAhALaDOJL+AAAA4QEAABMAAAAAAAAAAAAAAAAAAAAAAFtDb250ZW50X1R5cGVzXS54&#10;bWxQSwECLQAUAAYACAAAACEAOP0h/9YAAACUAQAACwAAAAAAAAAAAAAAAAAvAQAAX3JlbHMvLnJl&#10;bHNQSwECLQAUAAYACAAAACEAOk6RG5oCAACoBQAADgAAAAAAAAAAAAAAAAAuAgAAZHJzL2Uyb0Rv&#10;Yy54bWxQSwECLQAUAAYACAAAACEAKCuGm9wAAAALAQAADwAAAAAAAAAAAAAAAAD0BAAAZHJzL2Rv&#10;d25yZXYueG1sUEsFBgAAAAAEAAQA8wAAAP0FAAAAAA==&#10;" fillcolor="#c45911 [2405]" strokecolor="#1f4d78 [1604]" strokeweight="1pt">
            <v:stroke joinstyle="miter"/>
            <v:textbox style="mso-next-textbox:#Oval 66">
              <w:txbxContent>
                <w:p w:rsidR="008D2770" w:rsidRPr="00010824" w:rsidRDefault="008D2770" w:rsidP="005C6AC0">
                  <w:pPr>
                    <w:jc w:val="center"/>
                    <w:rPr>
                      <w:rFonts w:ascii="Book Antiqua" w:hAnsi="Book Antiqua"/>
                      <w:b/>
                      <w:sz w:val="24"/>
                      <w:szCs w:val="24"/>
                    </w:rPr>
                  </w:pPr>
                  <w:r w:rsidRPr="00010824">
                    <w:rPr>
                      <w:rFonts w:ascii="Book Antiqua" w:hAnsi="Book Antiqua"/>
                      <w:b/>
                      <w:sz w:val="24"/>
                      <w:szCs w:val="24"/>
                    </w:rPr>
                    <w:t>Strateji Geliştirme Kurulunun Önerileri</w:t>
                  </w:r>
                </w:p>
              </w:txbxContent>
            </v:textbox>
          </v:oval>
        </w:pict>
      </w:r>
    </w:p>
    <w:p w:rsidR="00C92E6C" w:rsidRPr="00AF4E99" w:rsidRDefault="0004357E" w:rsidP="00AF4E99">
      <w:pPr>
        <w:spacing w:after="240" w:line="360" w:lineRule="auto"/>
        <w:jc w:val="both"/>
        <w:rPr>
          <w:rFonts w:ascii="Book Antiqua" w:hAnsi="Book Antiqua"/>
          <w:sz w:val="24"/>
          <w:szCs w:val="24"/>
        </w:rPr>
      </w:pPr>
      <w:r w:rsidRPr="0004357E">
        <w:rPr>
          <w:rFonts w:ascii="Book Antiqua" w:eastAsia="Times New Roman" w:hAnsi="Book Antiqua"/>
          <w:noProof/>
          <w:sz w:val="24"/>
          <w:szCs w:val="24"/>
          <w:lang w:eastAsia="tr-TR"/>
        </w:rPr>
        <w:pict>
          <v:shape id="Aşağı Ok 59" o:spid="_x0000_s1067" type="#_x0000_t67" style="position:absolute;left:0;text-align:left;margin-left:286.05pt;margin-top:6.15pt;width:15.85pt;height:35.5pt;rotation:-90;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4BsQIAABMGAAAOAAAAZHJzL2Uyb0RvYy54bWy0VM1uEzEQviPxDpbvdLNR0p+omypqVYRU&#10;2ogW9ex67WaF7TG2k014mT4D71Dei7G92YYSLgj2sPL8fTPz2TOnZ2utyEo434CpaHkwoEQYDnVj&#10;Hiv6+e7y3TElPjBTMwVGVHQjPD2bvn1z2tqJGMICVC0cQRDjJ62t6CIEOykKzxdCM38AVhg0SnCa&#10;BRTdY1E71iK6VsVwMDgsWnC1dcCF96i9yEY6TfhSCh5upPQiEFVRrC2kv0v/h/gvpqds8uiYXTS8&#10;K4P9RRWaNQaT9lAXLDCydM1vULrhDjzIcMBBFyBlw0XqAbspB6+6uV0wK1IvSI63PU3+38Hy69Xc&#10;kaau6PiEEsM03tHsxxN7fnr+Tm6+ENQiRa31E/S8tXPXSR6Psd+1dJo4QF7LQ7wP/BIN2BhZJ5Y3&#10;PctiHQhHJTY6PBlTwtE0Gg+Ox2VMUWSsiGmdD+8FaBIPFa2hNTPnoE3IbHXlQ/bf+sUYD6qpLxul&#10;khBfjzhXjqwY3jvjXJgwSuFqqT9CnfVH41huxkoPLoakSn5BU+a/JsDGY4YicpxZTaewUSLmVeaT&#10;kHhBkbjUQV/pbnNlNi1YLbI6tra/twQYkSWy1WN3APuI215P5x9DRZqsPjjf+R8Ky/z2ESkzmNAH&#10;68aA29eZCn3m7L8lKVMTWXqAeoPPN70/nG5v+WWDb+aK+TBnDgcZlbicwg3+pIK2otCdKFmA+7ZP&#10;H/1xvtBKSYuLoaL+65I5QYn6YHDyTsrRKG6SJIzGR0MU3K7lYddilvoc8A2Wqbp0jP5BbY/Sgb7H&#10;HTaLWdHEDMfcFeXBbYXzkBcWbkEuZrPkhtvDsnBlbi2P4JHVOA5363vmbDc4ASfuGrZLhE1ejU72&#10;jZEGZssAsklz9cJrxzdunjQU3ZaMq21XTl4vu3z6EwAA//8DAFBLAwQUAAYACAAAACEAYOI/2+EA&#10;AAAJAQAADwAAAGRycy9kb3ducmV2LnhtbEyPy07DMBBF90j8gzVIbBB1migBQpwK8ZAQiEVbJLZu&#10;Mo2jxuNgu23g6xlWsJvH0Z0z1WKygzigD70jBfNZAgKpcW1PnYL39dPlNYgQNbV6cIQKvjDAoj49&#10;qXTZuiMt8bCKneAQCqVWYGIcSylDY9DqMHMjEu+2zlsdufWdbL0+crgdZJokhbS6J75g9Ij3Bpvd&#10;am8VvH4sr8J3tr1Ym2dTPLx9PvoXuVPq/Gy6uwURcYp/MPzqszrU7LRxe2qDGBTkeZozqiCb34Bg&#10;oEgzHmy4yAqQdSX/f1D/AAAA//8DAFBLAQItABQABgAIAAAAIQC2gziS/gAAAOEBAAATAAAAAAAA&#10;AAAAAAAAAAAAAABbQ29udGVudF9UeXBlc10ueG1sUEsBAi0AFAAGAAgAAAAhADj9If/WAAAAlAEA&#10;AAsAAAAAAAAAAAAAAAAALwEAAF9yZWxzLy5yZWxzUEsBAi0AFAAGAAgAAAAhAAmGngGxAgAAEwYA&#10;AA4AAAAAAAAAAAAAAAAALgIAAGRycy9lMm9Eb2MueG1sUEsBAi0AFAAGAAgAAAAhAGDiP9vhAAAA&#10;CQEAAA8AAAAAAAAAAAAAAAAACwUAAGRycy9kb3ducmV2LnhtbFBLBQYAAAAABAAEAPMAAAAZBgAA&#10;AAA=&#10;" adj="16778" fillcolor="#bf8f00 [2407]" strokecolor="#bf8f00 [2407]" strokeweight="1pt"/>
        </w:pict>
      </w:r>
      <w:r w:rsidRPr="0004357E">
        <w:rPr>
          <w:rFonts w:ascii="Book Antiqua" w:eastAsia="Times New Roman" w:hAnsi="Book Antiqua"/>
          <w:noProof/>
          <w:sz w:val="24"/>
          <w:szCs w:val="24"/>
          <w:lang w:eastAsia="tr-TR"/>
        </w:rPr>
        <w:pict>
          <v:shape id="Aşağı Ok 61" o:spid="_x0000_s1066" type="#_x0000_t67" style="position:absolute;left:0;text-align:left;margin-left:476pt;margin-top:7.5pt;width:15.95pt;height:34.3pt;rotation:90;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ZtQIAABIGAAAOAAAAZHJzL2Uyb0RvYy54bWy0VM1uEzEQviPxDpbvdJOQpBB1U0WtipBK&#10;W9Ginl2v3V1he4ztZBNeps/QdyjvxdjebEMJFwR7WHn+vpn57Jmj47VWZCWcb8CUdHgwoEQYDlVj&#10;7kv65ebszTtKfGCmYgqMKOlGeHo8f/3qqLUzMYIaVCUcQRDjZ60taR2CnRWF57XQzB+AFQaNEpxm&#10;AUV3X1SOtYiuVTEaDKZFC66yDrjwHrWn2UjnCV9KwcOllF4EokqKtYX0d+l/F//F/IjN7h2zdcO7&#10;MthfVKFZYzBpD3XKAiNL1/wGpRvuwIMMBxx0AVI2XKQesJvh4EU31zWzIvWC5Hjb0+T/HSy/WF05&#10;0lQlnQ4pMUzjHS1+PLCnh6dHcvmVoBYpaq2foee1vXKd5PEY+11Lp4kD5HUyHsQvsYB9kXUiedOT&#10;LNaBcFSOBqPJdEIJR9P47WQ6TJdQZKgIaZ0PHwRoEg8lraA1C+egTchsde4D1oD+W78Y40E11Vmj&#10;VBLi4xEnypEVw2tnnAsTxilcLfUnqLL+cBLLzVjpvcWQhPwLmjL/NQE2EjMUkeJMajqFjRIxrzKf&#10;hcT7icSlDvpKd5sbZlPNKpHVsbX9vSXAiCyRrR67A9hHXHoAWGXnH0NFGqw+ON/5HwrL/PYRKTOY&#10;0AfrxoDb15kKfebsvyUpUxNZuoNqg683PT8cbm/5WYNv5pz5cMUczjEqcTeFS/xJBW1JoTtRUoP7&#10;vk8f/XG80EpJi3uhpP7bkjlBifpocPDeD8fjuEiSMJ4cjlBwu5a7XYtZ6hPAN4izhdWlY/QPanuU&#10;DvQtrrBFzIomZjjmLikPbiuchLyvcAlysVgkN1weloVzc215BI+sxnG4Wd8yZ7vBCThxF7DdIWz2&#10;YnSyb4w0sFgGkE2aq2deO75x8aSh6JZk3Gy7cvJ6XuXznwAAAP//AwBQSwMEFAAGAAgAAAAhALPm&#10;2RreAAAACgEAAA8AAABkcnMvZG93bnJldi54bWxMj8FOwzAMhu9IvENkJG4saSM2KHUnQEziwmFj&#10;ElevMW1Fk1RNtnZvT3aCmy1/+v395Xq2vTjxGDrvELKFAsGu9qZzDcL+c3P3ACJEcoZ67xjhzAHW&#10;1fVVSYXxk9vyaRcbkUJcKAihjXEopAx1y5bCwg/s0u3bj5ZiWsdGmpGmFG57mSu1lJY6lz60NPBr&#10;y/XP7mgRrP3YZs1qk9Uvb/u5O0+e9Nc74u3N/PwEIvIc/2C46Cd1qJLTwR+dCaJHeNR6lVAErTWI&#10;C6BUnqYDwvI+B1mV8n+F6hcAAP//AwBQSwECLQAUAAYACAAAACEAtoM4kv4AAADhAQAAEwAAAAAA&#10;AAAAAAAAAAAAAAAAW0NvbnRlbnRfVHlwZXNdLnhtbFBLAQItABQABgAIAAAAIQA4/SH/1gAAAJQB&#10;AAALAAAAAAAAAAAAAAAAAC8BAABfcmVscy8ucmVsc1BLAQItABQABgAIAAAAIQCAI+OZtQIAABIG&#10;AAAOAAAAAAAAAAAAAAAAAC4CAABkcnMvZTJvRG9jLnhtbFBLAQItABQABgAIAAAAIQCz5tka3gAA&#10;AAoBAAAPAAAAAAAAAAAAAAAAAA8FAABkcnMvZG93bnJldi54bWxQSwUGAAAAAAQABADzAAAAGgYA&#10;AAAA&#10;" adj="16578" fillcolor="#bf8f00 [2407]" strokecolor="#bf8f00 [2407]" strokeweight="1pt"/>
        </w:pict>
      </w:r>
    </w:p>
    <w:p w:rsidR="004E5C79" w:rsidRPr="000E5C2D" w:rsidRDefault="004E5C79" w:rsidP="000E5C2D">
      <w:pPr>
        <w:spacing w:after="240" w:line="360" w:lineRule="auto"/>
        <w:jc w:val="both"/>
        <w:rPr>
          <w:rFonts w:ascii="Book Antiqua" w:hAnsi="Book Antiqua"/>
          <w:sz w:val="24"/>
          <w:szCs w:val="24"/>
        </w:rPr>
      </w:pPr>
    </w:p>
    <w:p w:rsidR="00570220" w:rsidRDefault="00570220" w:rsidP="00EB600D">
      <w:pPr>
        <w:pStyle w:val="Balk2"/>
      </w:pPr>
      <w:bookmarkStart w:id="28" w:name="_Toc26242965"/>
    </w:p>
    <w:p w:rsidR="00634814" w:rsidRDefault="00634814" w:rsidP="00EB600D">
      <w:pPr>
        <w:pStyle w:val="Balk2"/>
      </w:pPr>
    </w:p>
    <w:p w:rsidR="00DA7A27" w:rsidRDefault="00DA7A27" w:rsidP="00EB600D">
      <w:pPr>
        <w:pStyle w:val="Balk2"/>
      </w:pPr>
    </w:p>
    <w:p w:rsidR="00DA7A27" w:rsidRDefault="00DA7A27" w:rsidP="00EB600D">
      <w:pPr>
        <w:pStyle w:val="Balk2"/>
      </w:pPr>
    </w:p>
    <w:p w:rsidR="00DA7A27" w:rsidRDefault="00DA7A27" w:rsidP="00EB600D">
      <w:pPr>
        <w:pStyle w:val="Balk2"/>
      </w:pPr>
    </w:p>
    <w:p w:rsidR="00C92E6C" w:rsidRPr="00F96195" w:rsidRDefault="00634814" w:rsidP="00EB600D">
      <w:pPr>
        <w:pStyle w:val="Balk2"/>
      </w:pPr>
      <w:r>
        <w:rPr>
          <w:noProof/>
        </w:rPr>
        <w:lastRenderedPageBreak/>
        <w:drawing>
          <wp:anchor distT="0" distB="0" distL="114300" distR="114300" simplePos="0" relativeHeight="251713536" behindDoc="1" locked="0" layoutInCell="1" allowOverlap="1">
            <wp:simplePos x="0" y="0"/>
            <wp:positionH relativeFrom="margin">
              <wp:align>center</wp:align>
            </wp:positionH>
            <wp:positionV relativeFrom="paragraph">
              <wp:posOffset>-978193</wp:posOffset>
            </wp:positionV>
            <wp:extent cx="4377446" cy="9196753"/>
            <wp:effectExtent l="2419350" t="0" r="2404354" b="0"/>
            <wp:wrapNone/>
            <wp:docPr id="32" name="Resim 32" descr="C:\Users\SerhatTURAN\Downloads\Serhat(planlama mod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hatTURAN\Downloads\Serhat(planlama modeli)a.jpg"/>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377446" cy="9196753"/>
                    </a:xfrm>
                    <a:prstGeom prst="rect">
                      <a:avLst/>
                    </a:prstGeom>
                    <a:noFill/>
                    <a:ln>
                      <a:noFill/>
                    </a:ln>
                  </pic:spPr>
                </pic:pic>
              </a:graphicData>
            </a:graphic>
          </wp:anchor>
        </w:drawing>
      </w:r>
      <w:r w:rsidR="00C92E6C" w:rsidRPr="00F96195">
        <w:t>1.3. Stratejik Plan Modeli</w:t>
      </w:r>
      <w:bookmarkEnd w:id="28"/>
    </w:p>
    <w:p w:rsidR="00C92E6C" w:rsidRDefault="00013FA4" w:rsidP="00AF4E99">
      <w:pPr>
        <w:spacing w:after="240" w:line="360" w:lineRule="auto"/>
        <w:jc w:val="both"/>
        <w:rPr>
          <w:rFonts w:ascii="Book Antiqua" w:hAnsi="Book Antiqua"/>
          <w:sz w:val="24"/>
          <w:szCs w:val="24"/>
        </w:rPr>
      </w:pPr>
      <w:r>
        <w:rPr>
          <w:rFonts w:ascii="Book Antiqua" w:hAnsi="Book Antiqua"/>
          <w:sz w:val="24"/>
          <w:szCs w:val="24"/>
        </w:rPr>
        <w:t xml:space="preserve">Yağcıbedir Ortaokulu </w:t>
      </w:r>
      <w:r w:rsidR="00C92E6C" w:rsidRPr="00AF4E99">
        <w:rPr>
          <w:rFonts w:ascii="Book Antiqua" w:hAnsi="Book Antiqua"/>
          <w:sz w:val="24"/>
          <w:szCs w:val="24"/>
        </w:rPr>
        <w:t>Müdürlüğü, Millî Eğitim Bakanlığı Strateji Geliştirme</w:t>
      </w:r>
      <w:r w:rsidR="00823BAC">
        <w:rPr>
          <w:rFonts w:ascii="Book Antiqua" w:hAnsi="Book Antiqua"/>
          <w:sz w:val="24"/>
          <w:szCs w:val="24"/>
        </w:rPr>
        <w:t xml:space="preserve"> Başkanlığı’nın yayınladığı 2024-2028</w:t>
      </w:r>
      <w:r w:rsidR="00C92E6C" w:rsidRPr="00AF4E99">
        <w:rPr>
          <w:rFonts w:ascii="Book Antiqua" w:hAnsi="Book Antiqua"/>
          <w:sz w:val="24"/>
          <w:szCs w:val="24"/>
        </w:rPr>
        <w:t xml:space="preserve"> Stratejik Plan Hazırlık Programında belirtilen modeli temele alarak aşağıdaki model üzer</w:t>
      </w:r>
      <w:r w:rsidR="004C46F7">
        <w:rPr>
          <w:rFonts w:ascii="Book Antiqua" w:hAnsi="Book Antiqua"/>
          <w:sz w:val="24"/>
          <w:szCs w:val="24"/>
        </w:rPr>
        <w:t>inde çalışmalarını yürütmüştür.</w:t>
      </w:r>
    </w:p>
    <w:p w:rsidR="004E5C79" w:rsidRDefault="0076239A" w:rsidP="00265DCC">
      <w:pPr>
        <w:pStyle w:val="ResimYazs"/>
      </w:pPr>
      <w:bookmarkStart w:id="29" w:name="_Toc535921202"/>
      <w:r w:rsidRPr="0076239A">
        <w:rPr>
          <w:b/>
        </w:rPr>
        <w:t xml:space="preserve">Şekil </w:t>
      </w:r>
      <w:r w:rsidR="0004357E" w:rsidRPr="0076239A">
        <w:rPr>
          <w:b/>
        </w:rPr>
        <w:fldChar w:fldCharType="begin"/>
      </w:r>
      <w:r w:rsidRPr="0076239A">
        <w:rPr>
          <w:b/>
        </w:rPr>
        <w:instrText xml:space="preserve"> SEQ Şekil \* ARABIC </w:instrText>
      </w:r>
      <w:r w:rsidR="0004357E" w:rsidRPr="0076239A">
        <w:rPr>
          <w:b/>
        </w:rPr>
        <w:fldChar w:fldCharType="separate"/>
      </w:r>
      <w:r w:rsidR="008D2770">
        <w:rPr>
          <w:b/>
          <w:noProof/>
        </w:rPr>
        <w:t>2</w:t>
      </w:r>
      <w:r w:rsidR="0004357E" w:rsidRPr="0076239A">
        <w:rPr>
          <w:b/>
        </w:rPr>
        <w:fldChar w:fldCharType="end"/>
      </w:r>
      <w:r w:rsidRPr="0076239A">
        <w:rPr>
          <w:b/>
        </w:rPr>
        <w:t>.</w:t>
      </w:r>
      <w:r w:rsidR="00823BAC">
        <w:rPr>
          <w:b/>
        </w:rPr>
        <w:t xml:space="preserve"> </w:t>
      </w:r>
      <w:r w:rsidRPr="00590535">
        <w:t>Stratejik Plan Modeli</w:t>
      </w:r>
      <w:bookmarkEnd w:id="29"/>
    </w:p>
    <w:p w:rsidR="00634814" w:rsidRDefault="00634814" w:rsidP="00634814"/>
    <w:p w:rsidR="00634814" w:rsidRDefault="00634814" w:rsidP="00634814"/>
    <w:p w:rsidR="00634814" w:rsidRDefault="00634814" w:rsidP="00634814"/>
    <w:p w:rsidR="00634814" w:rsidRDefault="00634814" w:rsidP="00634814"/>
    <w:p w:rsidR="00634814" w:rsidRDefault="00634814" w:rsidP="00634814"/>
    <w:p w:rsidR="00634814" w:rsidRPr="00634814" w:rsidRDefault="00634814" w:rsidP="00634814"/>
    <w:p w:rsidR="004E5C79" w:rsidRDefault="004E5C79" w:rsidP="004E5C79">
      <w:pPr>
        <w:pStyle w:val="ListeParagraf"/>
        <w:spacing w:after="240" w:line="360" w:lineRule="auto"/>
        <w:ind w:left="2844" w:firstLine="696"/>
        <w:rPr>
          <w:rFonts w:ascii="Book Antiqua" w:hAnsi="Book Antiqua"/>
          <w:b/>
          <w:color w:val="2F5496" w:themeColor="accent5" w:themeShade="BF"/>
          <w:sz w:val="40"/>
          <w:szCs w:val="40"/>
        </w:rPr>
      </w:pPr>
    </w:p>
    <w:p w:rsidR="004E5C79" w:rsidRDefault="004E5C79" w:rsidP="004E5C79">
      <w:pPr>
        <w:pStyle w:val="ListeParagraf"/>
        <w:spacing w:after="240" w:line="360" w:lineRule="auto"/>
        <w:ind w:left="2844" w:firstLine="696"/>
        <w:rPr>
          <w:rFonts w:ascii="Book Antiqua" w:hAnsi="Book Antiqua"/>
          <w:b/>
          <w:color w:val="2F5496" w:themeColor="accent5" w:themeShade="BF"/>
          <w:sz w:val="40"/>
          <w:szCs w:val="40"/>
        </w:rPr>
      </w:pPr>
    </w:p>
    <w:p w:rsidR="00DA7606" w:rsidRDefault="00DA7606" w:rsidP="00C5029F">
      <w:pPr>
        <w:pStyle w:val="Balk1"/>
      </w:pPr>
      <w:bookmarkStart w:id="30" w:name="_Toc534886488"/>
      <w:bookmarkStart w:id="31" w:name="_Toc534896673"/>
      <w:bookmarkStart w:id="32" w:name="_Toc26242966"/>
    </w:p>
    <w:p w:rsidR="00DA7606" w:rsidRDefault="00DA7606" w:rsidP="00DA7606"/>
    <w:p w:rsidR="00E02276" w:rsidRDefault="00E02276" w:rsidP="00C5029F">
      <w:pPr>
        <w:pStyle w:val="Balk1"/>
      </w:pPr>
    </w:p>
    <w:p w:rsidR="00DA7606" w:rsidRPr="00E02276" w:rsidRDefault="00C92E6C" w:rsidP="00E02276">
      <w:pPr>
        <w:pStyle w:val="Balk1"/>
      </w:pPr>
      <w:r w:rsidRPr="00C5029F">
        <w:t xml:space="preserve">2. </w:t>
      </w:r>
      <w:bookmarkStart w:id="33" w:name="_Toc534886489"/>
      <w:bookmarkEnd w:id="30"/>
      <w:r w:rsidRPr="00C5029F">
        <w:t>DURUM ANALİZİ</w:t>
      </w:r>
      <w:bookmarkEnd w:id="31"/>
      <w:bookmarkEnd w:id="32"/>
      <w:bookmarkEnd w:id="33"/>
    </w:p>
    <w:p w:rsidR="00C92E6C" w:rsidRPr="00F30497" w:rsidRDefault="00EB600D"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 xml:space="preserve">2.1. </w:t>
      </w:r>
      <w:r w:rsidR="00C8160E" w:rsidRPr="00F30497">
        <w:rPr>
          <w:rFonts w:ascii="Book Antiqua" w:hAnsi="Book Antiqua"/>
          <w:b/>
          <w:color w:val="C45911" w:themeColor="accent2" w:themeShade="BF"/>
          <w:sz w:val="28"/>
        </w:rPr>
        <w:t>Kurumsal Tarihçe</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2.2. Uygulanmakta Olan Stratejik Planın Değerlendirilmesi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2.3. Mevzuat Analizi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2.4. Üst Politika Belgeleri Analizi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2.5. Faaliyet Alanları İle Ürün Ve Hizmetlerin Belirlenmesi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2.6. Paydaş Analizi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2.7. Kuruluş İçi Analiz</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2.8. PESTLE Analizi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2.9. GZFT Analizi</w:t>
      </w:r>
    </w:p>
    <w:p w:rsidR="00C92E6C" w:rsidRPr="00F30497" w:rsidRDefault="00C8160E" w:rsidP="00F30497">
      <w:pPr>
        <w:jc w:val="both"/>
        <w:rPr>
          <w:rFonts w:ascii="Book Antiqua" w:hAnsi="Book Antiqua"/>
          <w:b/>
          <w:color w:val="C45911" w:themeColor="accent2" w:themeShade="BF"/>
          <w:sz w:val="28"/>
        </w:rPr>
      </w:pPr>
      <w:r w:rsidRPr="00F30497">
        <w:rPr>
          <w:rFonts w:ascii="Book Antiqua" w:hAnsi="Book Antiqua"/>
          <w:b/>
          <w:color w:val="C45911" w:themeColor="accent2" w:themeShade="BF"/>
          <w:sz w:val="28"/>
        </w:rPr>
        <w:t>2.10. Tespitler ve</w:t>
      </w:r>
      <w:r w:rsidR="00634814">
        <w:rPr>
          <w:rFonts w:ascii="Book Antiqua" w:hAnsi="Book Antiqua"/>
          <w:b/>
          <w:color w:val="C45911" w:themeColor="accent2" w:themeShade="BF"/>
          <w:sz w:val="28"/>
        </w:rPr>
        <w:t xml:space="preserve"> İhtiyaçların Belirlenmesi</w:t>
      </w:r>
    </w:p>
    <w:p w:rsidR="00C8160E" w:rsidRDefault="00C8160E" w:rsidP="00C8160E">
      <w:pPr>
        <w:spacing w:after="240" w:line="360" w:lineRule="auto"/>
        <w:jc w:val="both"/>
        <w:rPr>
          <w:rFonts w:ascii="Book Antiqua" w:hAnsi="Book Antiqua"/>
          <w:b/>
          <w:sz w:val="24"/>
          <w:szCs w:val="24"/>
        </w:rPr>
      </w:pPr>
    </w:p>
    <w:p w:rsidR="008F4ED8" w:rsidRDefault="008F4ED8" w:rsidP="00C8160E">
      <w:pPr>
        <w:spacing w:after="240" w:line="360" w:lineRule="auto"/>
        <w:jc w:val="both"/>
        <w:rPr>
          <w:rFonts w:ascii="Book Antiqua" w:hAnsi="Book Antiqua"/>
          <w:b/>
          <w:sz w:val="24"/>
          <w:szCs w:val="24"/>
        </w:rPr>
      </w:pPr>
    </w:p>
    <w:p w:rsidR="008F4ED8" w:rsidRDefault="008F4ED8" w:rsidP="00C8160E">
      <w:pPr>
        <w:spacing w:after="240" w:line="360" w:lineRule="auto"/>
        <w:jc w:val="both"/>
        <w:rPr>
          <w:rFonts w:ascii="Book Antiqua" w:hAnsi="Book Antiqua"/>
          <w:b/>
          <w:sz w:val="24"/>
          <w:szCs w:val="24"/>
        </w:rPr>
      </w:pPr>
    </w:p>
    <w:p w:rsidR="008F4ED8" w:rsidRPr="00C8160E" w:rsidRDefault="008F4ED8" w:rsidP="00C8160E">
      <w:pPr>
        <w:spacing w:after="240" w:line="360" w:lineRule="auto"/>
        <w:jc w:val="both"/>
        <w:rPr>
          <w:rFonts w:ascii="Book Antiqua" w:hAnsi="Book Antiqua"/>
          <w:b/>
          <w:sz w:val="24"/>
          <w:szCs w:val="24"/>
        </w:rPr>
      </w:pPr>
    </w:p>
    <w:p w:rsidR="00C92E6C" w:rsidRPr="009F538C" w:rsidRDefault="00C92E6C" w:rsidP="009F538C">
      <w:pPr>
        <w:jc w:val="center"/>
        <w:rPr>
          <w:rFonts w:ascii="Book Antiqua" w:hAnsi="Book Antiqua"/>
          <w:b/>
          <w:color w:val="4472C4" w:themeColor="accent5"/>
          <w:sz w:val="40"/>
          <w:szCs w:val="40"/>
        </w:rPr>
      </w:pPr>
      <w:bookmarkStart w:id="34" w:name="_Toc534886490"/>
      <w:bookmarkStart w:id="35" w:name="_Toc534896674"/>
      <w:r w:rsidRPr="009F538C">
        <w:rPr>
          <w:rFonts w:ascii="Book Antiqua" w:hAnsi="Book Antiqua"/>
          <w:b/>
          <w:color w:val="4472C4" w:themeColor="accent5"/>
          <w:sz w:val="40"/>
          <w:szCs w:val="40"/>
        </w:rPr>
        <w:t>2. DURUM ANALİZİ</w:t>
      </w:r>
      <w:bookmarkEnd w:id="34"/>
      <w:bookmarkEnd w:id="35"/>
    </w:p>
    <w:p w:rsidR="00C92E6C" w:rsidRPr="00AF4E99" w:rsidRDefault="00C92E6C" w:rsidP="00CF6175">
      <w:pPr>
        <w:spacing w:after="240" w:line="360" w:lineRule="auto"/>
        <w:jc w:val="both"/>
        <w:rPr>
          <w:rFonts w:ascii="Book Antiqua" w:hAnsi="Book Antiqua"/>
          <w:sz w:val="24"/>
          <w:szCs w:val="24"/>
        </w:rPr>
      </w:pPr>
      <w:r w:rsidRPr="00AF4E99">
        <w:rPr>
          <w:rFonts w:ascii="Book Antiqua" w:hAnsi="Book Antiqua"/>
          <w:sz w:val="24"/>
          <w:szCs w:val="24"/>
        </w:rPr>
        <w:t>Durum analizi; incelenen kuruluşun, sürecin ya da durumun güçlü ve zayıf yönlerinin tespit edilmesi, çevrede meyda</w:t>
      </w:r>
      <w:r w:rsidR="00CF6175">
        <w:rPr>
          <w:rFonts w:ascii="Book Antiqua" w:hAnsi="Book Antiqua"/>
          <w:sz w:val="24"/>
          <w:szCs w:val="24"/>
        </w:rPr>
        <w:t xml:space="preserve">na gelen ve kuruluş için fırsat </w:t>
      </w:r>
      <w:r w:rsidRPr="00AF4E99">
        <w:rPr>
          <w:rFonts w:ascii="Book Antiqua" w:hAnsi="Book Antiqua"/>
          <w:sz w:val="24"/>
          <w:szCs w:val="24"/>
        </w:rPr>
        <w:t>ya da tehdit oluşturan durumların belirlenmesi için kullanılan bir tekniktir. Durum analizi araştırmayı yapan kuruma:</w:t>
      </w:r>
    </w:p>
    <w:p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 xml:space="preserve">Kurumun </w:t>
      </w:r>
      <w:r w:rsidR="00CF4F7F" w:rsidRPr="00AF4E99">
        <w:rPr>
          <w:rFonts w:ascii="Book Antiqua" w:hAnsi="Book Antiqua"/>
          <w:sz w:val="24"/>
          <w:szCs w:val="24"/>
        </w:rPr>
        <w:t>içyapısının</w:t>
      </w:r>
      <w:r w:rsidRPr="00AF4E99">
        <w:rPr>
          <w:rFonts w:ascii="Book Antiqua" w:hAnsi="Book Antiqua"/>
          <w:sz w:val="24"/>
          <w:szCs w:val="24"/>
        </w:rPr>
        <w:t xml:space="preserve"> analiz edilmesi (insan kaynakları, mali kaynaklar, teknolojik düzey vb.),</w:t>
      </w:r>
    </w:p>
    <w:p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Çevre analizinin yapılması,</w:t>
      </w:r>
    </w:p>
    <w:p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Kurumun karşı karşıya kalma ihtimalinin olduğu gelişmelerin belirlenmesi,</w:t>
      </w:r>
    </w:p>
    <w:p w:rsidR="00C92E6C" w:rsidRPr="00AF4E99" w:rsidRDefault="00C92E6C" w:rsidP="00FA108B">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Stratejik plan geliştirilme aşaması,</w:t>
      </w:r>
    </w:p>
    <w:p w:rsidR="00C92E6C" w:rsidRPr="008F4ED8" w:rsidRDefault="00C92E6C" w:rsidP="008F4ED8">
      <w:pPr>
        <w:pStyle w:val="ListeParagraf"/>
        <w:numPr>
          <w:ilvl w:val="0"/>
          <w:numId w:val="1"/>
        </w:numPr>
        <w:spacing w:after="240" w:line="360" w:lineRule="auto"/>
        <w:jc w:val="both"/>
        <w:rPr>
          <w:rFonts w:ascii="Book Antiqua" w:hAnsi="Book Antiqua"/>
          <w:sz w:val="24"/>
          <w:szCs w:val="24"/>
        </w:rPr>
      </w:pPr>
      <w:r w:rsidRPr="00AF4E99">
        <w:rPr>
          <w:rFonts w:ascii="Book Antiqua" w:hAnsi="Book Antiqua"/>
          <w:sz w:val="24"/>
          <w:szCs w:val="24"/>
        </w:rPr>
        <w:t>Problemlerin tanımlanması ve çözüm yollarının belirlenmesi gibi alanlarda çeşitli bilgiler sağlamaktadır.</w:t>
      </w:r>
    </w:p>
    <w:p w:rsidR="00C92E6C" w:rsidRPr="00C8160E" w:rsidRDefault="00C92E6C" w:rsidP="00AF4E99">
      <w:pPr>
        <w:spacing w:after="240" w:line="360" w:lineRule="auto"/>
        <w:jc w:val="both"/>
        <w:rPr>
          <w:rFonts w:ascii="Book Antiqua" w:hAnsi="Book Antiqua"/>
          <w:sz w:val="24"/>
          <w:szCs w:val="24"/>
        </w:rPr>
      </w:pPr>
      <w:r w:rsidRPr="00AF4E99">
        <w:rPr>
          <w:rFonts w:ascii="Book Antiqua" w:hAnsi="Book Antiqua"/>
          <w:sz w:val="24"/>
          <w:szCs w:val="24"/>
        </w:rPr>
        <w:t>Durum analizi: kurumsal tarihçe, uygulanmakta olan stratejik planın değerlendirilmesi, mevzuat analizi, üst politika belgeleri analizi, faaliyet alanları ile ürün ve hizmetlerin belirlenmesi, kuruluş içi analiz, PESTLE analizi ve GZ</w:t>
      </w:r>
      <w:r w:rsidR="00C8160E">
        <w:rPr>
          <w:rFonts w:ascii="Book Antiqua" w:hAnsi="Book Antiqua"/>
          <w:sz w:val="24"/>
          <w:szCs w:val="24"/>
        </w:rPr>
        <w:t>FT analizlerinden oluşmaktadır.</w:t>
      </w:r>
    </w:p>
    <w:p w:rsidR="00C92E6C" w:rsidRPr="00F96195" w:rsidRDefault="00C92E6C" w:rsidP="00EB600D">
      <w:pPr>
        <w:pStyle w:val="Balk2"/>
      </w:pPr>
      <w:bookmarkStart w:id="36" w:name="_Toc26242967"/>
      <w:r w:rsidRPr="00F96195">
        <w:t>2.1. Kurumsal Tarihçe</w:t>
      </w:r>
      <w:bookmarkEnd w:id="36"/>
    </w:p>
    <w:p w:rsidR="000B1D40" w:rsidRDefault="000B1D40" w:rsidP="00115717">
      <w:pPr>
        <w:pStyle w:val="GvdeMetni"/>
        <w:spacing w:line="276" w:lineRule="auto"/>
        <w:ind w:firstLine="608"/>
        <w:jc w:val="both"/>
      </w:pPr>
      <w:bookmarkStart w:id="37" w:name="_Toc26242968"/>
      <w:r>
        <w:t>Okul inşaatına</w:t>
      </w:r>
      <w:r w:rsidR="00DA7A27">
        <w:t xml:space="preserve"> </w:t>
      </w:r>
      <w:r w:rsidRPr="00F632F8">
        <w:t xml:space="preserve"> 8 Kasım 2006 tarihinde başlanmış 03.12.2006 tarihinde temeli atılmıştır. Yağcıbedir </w:t>
      </w:r>
      <w:r w:rsidR="00DA7A27">
        <w:t xml:space="preserve"> </w:t>
      </w:r>
      <w:r w:rsidRPr="00F632F8">
        <w:t xml:space="preserve">İlköğretim Okulu, 26 Mart 2007 tarihinde tamamlandı. 4 bin </w:t>
      </w:r>
      <w:smartTag w:uri="urn:schemas-microsoft-com:office:smarttags" w:element="metricconverter">
        <w:smartTagPr>
          <w:attr w:name="ProductID" w:val="500 m2"/>
        </w:smartTagPr>
        <w:r w:rsidRPr="00F632F8">
          <w:t>500 m2</w:t>
        </w:r>
      </w:smartTag>
      <w:r w:rsidRPr="00F632F8">
        <w:t xml:space="preserve">'lik alanın </w:t>
      </w:r>
      <w:smartTag w:uri="urn:schemas-microsoft-com:office:smarttags" w:element="metricconverter">
        <w:smartTagPr>
          <w:attr w:name="ProductID" w:val="560 m2"/>
        </w:smartTagPr>
        <w:r w:rsidRPr="00F632F8">
          <w:t>560 m2</w:t>
        </w:r>
      </w:smartTag>
      <w:r w:rsidRPr="00F632F8">
        <w:t xml:space="preserve"> kapalı alana inşa edilen okulumuz 2007-2008 Öğretim yılında Balıkesir Valisi Sayın Selahattin HATİPOĞLU tarafından hizmete açılmıştır. Okulumuzun</w:t>
      </w:r>
      <w:r w:rsidR="00DA7A27">
        <w:t xml:space="preserve"> </w:t>
      </w:r>
      <w:r w:rsidRPr="00F632F8">
        <w:t xml:space="preserve"> eğitime başlamasıyla ilçede ikili eğitim – öğretimden, normal eğitim </w:t>
      </w:r>
      <w:r w:rsidR="00DA7A27">
        <w:t>–</w:t>
      </w:r>
      <w:r w:rsidRPr="00F632F8">
        <w:t xml:space="preserve"> öğretime</w:t>
      </w:r>
      <w:r w:rsidR="00DA7A27">
        <w:t>g</w:t>
      </w:r>
      <w:r w:rsidRPr="00F632F8">
        <w:t>eçilmiştir.</w:t>
      </w:r>
      <w:r w:rsidR="00115717">
        <w:br/>
      </w:r>
      <w:r w:rsidRPr="00F632F8">
        <w:t xml:space="preserve">      </w:t>
      </w:r>
    </w:p>
    <w:p w:rsidR="000B1D40" w:rsidRPr="00F632F8" w:rsidRDefault="000B1D40" w:rsidP="00115717">
      <w:pPr>
        <w:pStyle w:val="GvdeMetni"/>
        <w:spacing w:line="276" w:lineRule="auto"/>
        <w:ind w:firstLine="608"/>
        <w:jc w:val="both"/>
      </w:pPr>
      <w:r>
        <w:t xml:space="preserve">Okulumuz </w:t>
      </w:r>
      <w:r w:rsidR="00115717">
        <w:t>2023 – 2024</w:t>
      </w:r>
      <w:r w:rsidRPr="00F632F8">
        <w:t xml:space="preserve"> </w:t>
      </w:r>
      <w:r>
        <w:t xml:space="preserve">Eğitim </w:t>
      </w:r>
      <w:r w:rsidR="00115717">
        <w:t>Öğretim yılında</w:t>
      </w:r>
      <w:r>
        <w:t>,</w:t>
      </w:r>
      <w:r w:rsidR="00DA7A27">
        <w:t xml:space="preserve"> 221</w:t>
      </w:r>
      <w:r w:rsidRPr="00F632F8">
        <w:t xml:space="preserve"> Öğrenci, </w:t>
      </w:r>
      <w:r>
        <w:t xml:space="preserve"> </w:t>
      </w:r>
      <w:r w:rsidRPr="00F632F8">
        <w:t>2</w:t>
      </w:r>
      <w:r w:rsidR="00115717">
        <w:t>3</w:t>
      </w:r>
      <w:r w:rsidRPr="00F632F8">
        <w:t xml:space="preserve"> personeli ile hizmetine devam etmektedir. Okulumuzun 1</w:t>
      </w:r>
      <w:r>
        <w:t>4</w:t>
      </w:r>
      <w:r w:rsidRPr="00F632F8">
        <w:t xml:space="preserve"> dersliği, dersliklerle beraber toplam 28 adet oda sayısı mevcuttur.</w:t>
      </w:r>
      <w:r w:rsidR="00115717">
        <w:t xml:space="preserve"> </w:t>
      </w:r>
      <w:r w:rsidRPr="00F632F8">
        <w:t>Okulumuz, ortaokul çağında olup  yazım alanımızda bulunan her vatandaşa açıktır.</w:t>
      </w:r>
      <w:r w:rsidR="00115717">
        <w:br/>
      </w:r>
      <w:r w:rsidR="00115717">
        <w:lastRenderedPageBreak/>
        <w:br/>
      </w:r>
    </w:p>
    <w:p w:rsidR="00C92E6C" w:rsidRPr="00C8160E" w:rsidRDefault="00C92E6C" w:rsidP="00EB600D">
      <w:pPr>
        <w:pStyle w:val="Balk2"/>
      </w:pPr>
      <w:r w:rsidRPr="00C8160E">
        <w:t>2.2. Uygulanmakta Olan Stratejik Planın Değerlendirilmesi</w:t>
      </w:r>
      <w:bookmarkEnd w:id="37"/>
    </w:p>
    <w:p w:rsidR="001D67DE" w:rsidRPr="00A55B8F" w:rsidRDefault="001D67DE" w:rsidP="001D67DE">
      <w:pPr>
        <w:spacing w:line="360" w:lineRule="auto"/>
        <w:jc w:val="both"/>
        <w:rPr>
          <w:rFonts w:ascii="Book Antiqua" w:hAnsi="Book Antiqua"/>
          <w:color w:val="000000" w:themeColor="text1"/>
          <w:sz w:val="24"/>
          <w:szCs w:val="24"/>
        </w:rPr>
      </w:pPr>
      <w:bookmarkStart w:id="38" w:name="_Toc26242969"/>
      <w:r w:rsidRPr="00A55B8F">
        <w:rPr>
          <w:rFonts w:ascii="Book Antiqua" w:hAnsi="Book Antiqua"/>
          <w:color w:val="000000" w:themeColor="text1"/>
          <w:sz w:val="24"/>
          <w:szCs w:val="24"/>
        </w:rPr>
        <w:t xml:space="preserve">2019 yılında yürürlüğe giren </w:t>
      </w:r>
      <w:r w:rsidR="002B5441">
        <w:rPr>
          <w:rFonts w:ascii="Book Antiqua" w:hAnsi="Book Antiqua"/>
          <w:color w:val="000000" w:themeColor="text1"/>
          <w:sz w:val="24"/>
          <w:szCs w:val="24"/>
        </w:rPr>
        <w:t>Yağcıbedir Ortaokulu</w:t>
      </w:r>
      <w:r w:rsidRPr="00A55B8F">
        <w:rPr>
          <w:rFonts w:ascii="Book Antiqua" w:hAnsi="Book Antiqua"/>
          <w:color w:val="000000" w:themeColor="text1"/>
          <w:sz w:val="24"/>
          <w:szCs w:val="24"/>
        </w:rPr>
        <w:t xml:space="preserve"> Müdürlüğü 2019-2023 Stratejik Planı; stratejik plan hazırlık süreci, durum analizi, </w:t>
      </w:r>
      <w:r w:rsidR="002B5441">
        <w:rPr>
          <w:rFonts w:ascii="Book Antiqua" w:hAnsi="Book Antiqua"/>
          <w:color w:val="000000" w:themeColor="text1"/>
          <w:sz w:val="24"/>
          <w:szCs w:val="24"/>
        </w:rPr>
        <w:t>misyon</w:t>
      </w:r>
      <w:r w:rsidR="00FF5155">
        <w:rPr>
          <w:rFonts w:ascii="Book Antiqua" w:hAnsi="Book Antiqua"/>
          <w:color w:val="000000" w:themeColor="text1"/>
          <w:sz w:val="24"/>
          <w:szCs w:val="24"/>
        </w:rPr>
        <w:t>, vizyon ve temel değerler</w:t>
      </w:r>
      <w:r w:rsidRPr="00A55B8F">
        <w:rPr>
          <w:rFonts w:ascii="Book Antiqua" w:hAnsi="Book Antiqua"/>
          <w:color w:val="000000" w:themeColor="text1"/>
          <w:sz w:val="24"/>
          <w:szCs w:val="24"/>
        </w:rPr>
        <w:t xml:space="preserve">, </w:t>
      </w:r>
      <w:r w:rsidR="00FF5155">
        <w:rPr>
          <w:rFonts w:ascii="Book Antiqua" w:hAnsi="Book Antiqua"/>
          <w:color w:val="000000" w:themeColor="text1"/>
          <w:sz w:val="24"/>
          <w:szCs w:val="24"/>
        </w:rPr>
        <w:t xml:space="preserve">amaç, hedef ve eylemler, </w:t>
      </w:r>
      <w:r w:rsidRPr="00A55B8F">
        <w:rPr>
          <w:rFonts w:ascii="Book Antiqua" w:hAnsi="Book Antiqua"/>
          <w:color w:val="000000" w:themeColor="text1"/>
          <w:sz w:val="24"/>
          <w:szCs w:val="24"/>
        </w:rPr>
        <w:t xml:space="preserve">maliyetlendirme ile izleme ve değerlendirme olmak </w:t>
      </w:r>
      <w:r w:rsidR="00FF5155">
        <w:rPr>
          <w:rFonts w:ascii="Book Antiqua" w:hAnsi="Book Antiqua"/>
          <w:color w:val="000000" w:themeColor="text1"/>
          <w:sz w:val="24"/>
          <w:szCs w:val="24"/>
        </w:rPr>
        <w:t>üzere altı</w:t>
      </w:r>
      <w:r w:rsidRPr="00A55B8F">
        <w:rPr>
          <w:rFonts w:ascii="Book Antiqua" w:hAnsi="Book Antiqua"/>
          <w:color w:val="000000" w:themeColor="text1"/>
          <w:sz w:val="24"/>
          <w:szCs w:val="24"/>
        </w:rPr>
        <w:t xml:space="preserve"> bölümden oluşturulmuştur. Bunlardan izleme ve değerlendirme faaliyetlerine temel teşkil eden stratejik amaç, stratejik hedef, performans göstergesi ve stratejilerin yer aldığı geleceğe bakış bölümü misyon, vizyon ve temel değerler, amaç ve hedeflere ilişkin mimari, amaç, hedef gösterge ve stratejiler olmak üzere üç tema halinde yapılandırılmışt</w:t>
      </w:r>
      <w:r w:rsidR="00FF5155">
        <w:rPr>
          <w:rFonts w:ascii="Book Antiqua" w:hAnsi="Book Antiqua"/>
          <w:color w:val="000000" w:themeColor="text1"/>
          <w:sz w:val="24"/>
          <w:szCs w:val="24"/>
        </w:rPr>
        <w:t xml:space="preserve">ır. Söz konusu üç tema altında 3 stratejik amaç, </w:t>
      </w:r>
      <w:r w:rsidR="00EA68B2">
        <w:rPr>
          <w:rFonts w:ascii="Book Antiqua" w:hAnsi="Book Antiqua"/>
          <w:color w:val="000000" w:themeColor="text1"/>
          <w:sz w:val="24"/>
          <w:szCs w:val="24"/>
        </w:rPr>
        <w:t>4</w:t>
      </w:r>
      <w:r w:rsidR="00FF5155">
        <w:rPr>
          <w:rFonts w:ascii="Book Antiqua" w:hAnsi="Book Antiqua"/>
          <w:color w:val="000000" w:themeColor="text1"/>
          <w:sz w:val="24"/>
          <w:szCs w:val="24"/>
        </w:rPr>
        <w:t xml:space="preserve"> </w:t>
      </w:r>
      <w:r w:rsidRPr="00A55B8F">
        <w:rPr>
          <w:rFonts w:ascii="Book Antiqua" w:hAnsi="Book Antiqua"/>
          <w:color w:val="000000" w:themeColor="text1"/>
          <w:sz w:val="24"/>
          <w:szCs w:val="24"/>
        </w:rPr>
        <w:t xml:space="preserve"> stratejik hedef, </w:t>
      </w:r>
      <w:r w:rsidR="00973B3E">
        <w:rPr>
          <w:rFonts w:ascii="Book Antiqua" w:hAnsi="Book Antiqua"/>
          <w:color w:val="000000" w:themeColor="text1"/>
          <w:sz w:val="24"/>
          <w:szCs w:val="24"/>
        </w:rPr>
        <w:t>16</w:t>
      </w:r>
      <w:r w:rsidRPr="00A55B8F">
        <w:rPr>
          <w:rFonts w:ascii="Book Antiqua" w:hAnsi="Book Antiqua"/>
          <w:color w:val="000000" w:themeColor="text1"/>
          <w:sz w:val="24"/>
          <w:szCs w:val="24"/>
        </w:rPr>
        <w:t xml:space="preserve"> perform</w:t>
      </w:r>
      <w:r w:rsidR="00973B3E">
        <w:rPr>
          <w:rFonts w:ascii="Book Antiqua" w:hAnsi="Book Antiqua"/>
          <w:color w:val="000000" w:themeColor="text1"/>
          <w:sz w:val="24"/>
          <w:szCs w:val="24"/>
        </w:rPr>
        <w:t xml:space="preserve">ans göstergesine </w:t>
      </w:r>
      <w:r w:rsidRPr="00A55B8F">
        <w:rPr>
          <w:rFonts w:ascii="Book Antiqua" w:hAnsi="Book Antiqua"/>
          <w:color w:val="000000" w:themeColor="text1"/>
          <w:sz w:val="24"/>
          <w:szCs w:val="24"/>
        </w:rPr>
        <w:t>yer verilmiştir. Bunlarla ilgili göstergeler değerlendirildiğinde aşağıdaki hususlar ön plana çıkmıştır.</w:t>
      </w:r>
    </w:p>
    <w:p w:rsidR="00973B3E" w:rsidRDefault="001D67DE" w:rsidP="001D67DE">
      <w:pPr>
        <w:spacing w:after="240" w:line="360" w:lineRule="auto"/>
        <w:jc w:val="both"/>
        <w:rPr>
          <w:rFonts w:ascii="Book Antiqua" w:hAnsi="Book Antiqua"/>
          <w:color w:val="000000" w:themeColor="text1"/>
          <w:sz w:val="24"/>
        </w:rPr>
      </w:pPr>
      <w:r w:rsidRPr="007A35D3">
        <w:rPr>
          <w:rFonts w:ascii="Book Antiqua" w:hAnsi="Book Antiqua"/>
          <w:color w:val="000000" w:themeColor="text1"/>
          <w:sz w:val="24"/>
        </w:rPr>
        <w:t>2023 yılı itibarıyla birçok</w:t>
      </w:r>
      <w:r>
        <w:rPr>
          <w:rFonts w:ascii="Book Antiqua" w:hAnsi="Book Antiqua"/>
          <w:color w:val="000000" w:themeColor="text1"/>
          <w:sz w:val="24"/>
        </w:rPr>
        <w:t xml:space="preserve"> göstergede</w:t>
      </w:r>
      <w:r w:rsidRPr="007A35D3">
        <w:rPr>
          <w:rFonts w:ascii="Book Antiqua" w:hAnsi="Book Antiqua"/>
          <w:color w:val="000000" w:themeColor="text1"/>
          <w:sz w:val="24"/>
        </w:rPr>
        <w:t xml:space="preserve"> </w:t>
      </w:r>
      <w:r w:rsidR="00A760D9">
        <w:rPr>
          <w:rFonts w:ascii="Book Antiqua" w:hAnsi="Book Antiqua"/>
          <w:color w:val="000000" w:themeColor="text1"/>
          <w:sz w:val="24"/>
        </w:rPr>
        <w:t xml:space="preserve">gerçekleşme </w:t>
      </w:r>
      <w:r w:rsidRPr="007A35D3">
        <w:rPr>
          <w:rFonts w:ascii="Book Antiqua" w:hAnsi="Book Antiqua"/>
          <w:color w:val="000000" w:themeColor="text1"/>
          <w:sz w:val="24"/>
        </w:rPr>
        <w:t>oranımız</w:t>
      </w:r>
      <w:r w:rsidR="00AB7868">
        <w:rPr>
          <w:rFonts w:ascii="Book Antiqua" w:hAnsi="Book Antiqua"/>
          <w:color w:val="000000" w:themeColor="text1"/>
          <w:sz w:val="24"/>
        </w:rPr>
        <w:t>a göre</w:t>
      </w:r>
      <w:r w:rsidR="008A1AE0">
        <w:rPr>
          <w:rFonts w:ascii="Book Antiqua" w:hAnsi="Book Antiqua"/>
          <w:color w:val="000000" w:themeColor="text1"/>
          <w:sz w:val="24"/>
        </w:rPr>
        <w:t>,</w:t>
      </w:r>
      <w:r w:rsidRPr="007A35D3">
        <w:rPr>
          <w:rFonts w:ascii="Book Antiqua" w:hAnsi="Book Antiqua"/>
          <w:color w:val="000000" w:themeColor="text1"/>
          <w:sz w:val="24"/>
        </w:rPr>
        <w:t xml:space="preserve"> </w:t>
      </w:r>
      <w:r>
        <w:rPr>
          <w:rFonts w:ascii="Book Antiqua" w:hAnsi="Book Antiqua"/>
          <w:color w:val="000000" w:themeColor="text1"/>
          <w:sz w:val="24"/>
        </w:rPr>
        <w:t>beklenilen hedeflere ulaşılmıştır.</w:t>
      </w:r>
      <w:r w:rsidR="00AB7868">
        <w:rPr>
          <w:rFonts w:ascii="Book Antiqua" w:hAnsi="Book Antiqua"/>
          <w:color w:val="000000" w:themeColor="text1"/>
          <w:sz w:val="24"/>
        </w:rPr>
        <w:t xml:space="preserve"> </w:t>
      </w:r>
      <w:r>
        <w:rPr>
          <w:rFonts w:ascii="Book Antiqua" w:hAnsi="Book Antiqua"/>
          <w:color w:val="000000" w:themeColor="text1"/>
          <w:sz w:val="24"/>
        </w:rPr>
        <w:t xml:space="preserve"> </w:t>
      </w:r>
      <w:r w:rsidR="00973B3E" w:rsidRPr="00973B3E">
        <w:rPr>
          <w:rFonts w:ascii="Book Antiqua" w:hAnsi="Book Antiqua"/>
          <w:color w:val="000000" w:themeColor="text1"/>
          <w:sz w:val="24"/>
        </w:rPr>
        <w:t>Kayıt bölgemizde yer alan çocukları</w:t>
      </w:r>
      <w:r w:rsidR="00973B3E">
        <w:rPr>
          <w:rFonts w:ascii="Book Antiqua" w:hAnsi="Book Antiqua"/>
          <w:color w:val="000000" w:themeColor="text1"/>
          <w:sz w:val="24"/>
        </w:rPr>
        <w:t xml:space="preserve">n okullaşma oranları </w:t>
      </w:r>
      <w:r w:rsidR="00AB7868">
        <w:rPr>
          <w:rFonts w:ascii="Book Antiqua" w:hAnsi="Book Antiqua"/>
          <w:color w:val="000000" w:themeColor="text1"/>
          <w:sz w:val="24"/>
        </w:rPr>
        <w:t xml:space="preserve">artırılmış </w:t>
      </w:r>
      <w:r w:rsidR="00AB7868" w:rsidRPr="00973B3E">
        <w:rPr>
          <w:rFonts w:ascii="Book Antiqua" w:hAnsi="Book Antiqua"/>
          <w:color w:val="000000" w:themeColor="text1"/>
          <w:sz w:val="24"/>
        </w:rPr>
        <w:t>ve</w:t>
      </w:r>
      <w:r w:rsidR="00973B3E" w:rsidRPr="00973B3E">
        <w:rPr>
          <w:rFonts w:ascii="Book Antiqua" w:hAnsi="Book Antiqua"/>
          <w:color w:val="000000" w:themeColor="text1"/>
          <w:sz w:val="24"/>
        </w:rPr>
        <w:t xml:space="preserve"> öğrencilerin uyum ve devamsızlık sorunları </w:t>
      </w:r>
      <w:r w:rsidR="00973B3E">
        <w:rPr>
          <w:rFonts w:ascii="Book Antiqua" w:hAnsi="Book Antiqua"/>
          <w:color w:val="000000" w:themeColor="text1"/>
          <w:sz w:val="24"/>
        </w:rPr>
        <w:t xml:space="preserve">büyük oranda giderilmiştir. </w:t>
      </w:r>
      <w:r w:rsidR="00973B3E">
        <w:rPr>
          <w:rFonts w:ascii="Book Antiqua" w:hAnsi="Book Antiqua"/>
          <w:sz w:val="24"/>
          <w:szCs w:val="24"/>
        </w:rPr>
        <w:t xml:space="preserve">Öğrenme kazanımlarını takip eden ve velileri de sürece dâhil eden bir yönetim anlayışı ile öğrencilerimizin akademik başarıları arttırılmış ve </w:t>
      </w:r>
      <w:r w:rsidR="00AB7868">
        <w:rPr>
          <w:rFonts w:ascii="Book Antiqua" w:hAnsi="Book Antiqua"/>
          <w:sz w:val="24"/>
          <w:szCs w:val="24"/>
        </w:rPr>
        <w:t>özellikle sosyal</w:t>
      </w:r>
      <w:r w:rsidR="00973B3E">
        <w:rPr>
          <w:rFonts w:ascii="Book Antiqua" w:hAnsi="Book Antiqua"/>
          <w:sz w:val="24"/>
          <w:szCs w:val="24"/>
        </w:rPr>
        <w:t xml:space="preserve"> faaliyetlere etkin</w:t>
      </w:r>
      <w:r w:rsidR="00AB7868">
        <w:rPr>
          <w:rFonts w:ascii="Book Antiqua" w:hAnsi="Book Antiqua"/>
          <w:sz w:val="24"/>
          <w:szCs w:val="24"/>
        </w:rPr>
        <w:t xml:space="preserve"> öğrenci</w:t>
      </w:r>
      <w:r w:rsidR="00973B3E">
        <w:rPr>
          <w:rFonts w:ascii="Book Antiqua" w:hAnsi="Book Antiqua"/>
          <w:sz w:val="24"/>
          <w:szCs w:val="24"/>
        </w:rPr>
        <w:t xml:space="preserve"> katılımları artırılmıştır.</w:t>
      </w:r>
      <w:r w:rsidR="007D17B8">
        <w:rPr>
          <w:rFonts w:ascii="Book Antiqua" w:hAnsi="Book Antiqua"/>
          <w:sz w:val="24"/>
          <w:szCs w:val="24"/>
        </w:rPr>
        <w:t xml:space="preserve"> </w:t>
      </w:r>
      <w:r w:rsidR="00973B3E" w:rsidRPr="00973B3E">
        <w:rPr>
          <w:rFonts w:ascii="Book Antiqua" w:hAnsi="Book Antiqua"/>
          <w:color w:val="000000" w:themeColor="text1"/>
          <w:sz w:val="24"/>
        </w:rPr>
        <w:t xml:space="preserve">  </w:t>
      </w:r>
      <w:r w:rsidR="007D17B8" w:rsidRPr="007D17B8">
        <w:rPr>
          <w:rFonts w:ascii="Book Antiqua" w:hAnsi="Book Antiqua"/>
          <w:color w:val="000000" w:themeColor="text1"/>
          <w:sz w:val="24"/>
        </w:rPr>
        <w:t>Etkin bir rehberlik anlayışıyla, öğrencilerimizi</w:t>
      </w:r>
      <w:r w:rsidR="007D17B8">
        <w:rPr>
          <w:rFonts w:ascii="Book Antiqua" w:hAnsi="Book Antiqua"/>
          <w:color w:val="000000" w:themeColor="text1"/>
          <w:sz w:val="24"/>
        </w:rPr>
        <w:t>n</w:t>
      </w:r>
      <w:r w:rsidR="007D17B8" w:rsidRPr="007D17B8">
        <w:rPr>
          <w:rFonts w:ascii="Book Antiqua" w:hAnsi="Book Antiqua"/>
          <w:color w:val="000000" w:themeColor="text1"/>
          <w:sz w:val="24"/>
        </w:rPr>
        <w:t xml:space="preserve"> ilgi ve becerileriyle orantılı bir şekilde üst öğrenime ve</w:t>
      </w:r>
      <w:r w:rsidR="007D17B8">
        <w:rPr>
          <w:rFonts w:ascii="Book Antiqua" w:hAnsi="Book Antiqua"/>
          <w:color w:val="000000" w:themeColor="text1"/>
          <w:sz w:val="24"/>
        </w:rPr>
        <w:t xml:space="preserve">ya istihdama hazır hale getirilme çalışmaları ile </w:t>
      </w:r>
      <w:r w:rsidR="007D17B8" w:rsidRPr="007D17B8">
        <w:rPr>
          <w:rFonts w:ascii="Book Antiqua" w:hAnsi="Book Antiqua"/>
          <w:color w:val="000000" w:themeColor="text1"/>
          <w:sz w:val="24"/>
        </w:rPr>
        <w:t xml:space="preserve">daha kaliteli </w:t>
      </w:r>
      <w:r w:rsidR="007D17B8">
        <w:rPr>
          <w:rFonts w:ascii="Book Antiqua" w:hAnsi="Book Antiqua"/>
          <w:color w:val="000000" w:themeColor="text1"/>
          <w:sz w:val="24"/>
        </w:rPr>
        <w:t>bir kurum yapısına geçilme hedefleri ideal okulu yakalayana kadar devam edecektir.</w:t>
      </w:r>
    </w:p>
    <w:p w:rsidR="00DA7A27" w:rsidRDefault="00EC01D9" w:rsidP="00EA68B2">
      <w:pPr>
        <w:spacing w:line="360" w:lineRule="auto"/>
        <w:rPr>
          <w:rFonts w:ascii="Book Antiqua" w:hAnsi="Book Antiqua"/>
          <w:color w:val="000000" w:themeColor="text1"/>
          <w:sz w:val="24"/>
        </w:rPr>
      </w:pPr>
      <w:r>
        <w:rPr>
          <w:rFonts w:ascii="Book Antiqua" w:hAnsi="Book Antiqua"/>
          <w:color w:val="000000" w:themeColor="text1"/>
          <w:sz w:val="24"/>
        </w:rPr>
        <w:t>Yukarı</w:t>
      </w:r>
      <w:r w:rsidR="00DA21C9">
        <w:rPr>
          <w:rFonts w:ascii="Book Antiqua" w:hAnsi="Book Antiqua"/>
          <w:color w:val="000000" w:themeColor="text1"/>
          <w:sz w:val="24"/>
        </w:rPr>
        <w:t>da da açıklandığı üzere</w:t>
      </w:r>
      <w:r>
        <w:rPr>
          <w:rFonts w:ascii="Book Antiqua" w:hAnsi="Book Antiqua"/>
          <w:color w:val="000000" w:themeColor="text1"/>
          <w:sz w:val="24"/>
        </w:rPr>
        <w:t>, plandaki hedeflere genel olarak ulaşılmıştır.</w:t>
      </w:r>
      <w:r w:rsidR="00EA68B2">
        <w:rPr>
          <w:rFonts w:ascii="Book Antiqua" w:hAnsi="Book Antiqua"/>
          <w:color w:val="000000" w:themeColor="text1"/>
          <w:sz w:val="24"/>
        </w:rPr>
        <w:br/>
      </w:r>
      <w:r w:rsidR="00EA68B2">
        <w:rPr>
          <w:rFonts w:ascii="Book Antiqua" w:hAnsi="Book Antiqua"/>
          <w:color w:val="000000" w:themeColor="text1"/>
          <w:sz w:val="24"/>
        </w:rPr>
        <w:br/>
      </w:r>
    </w:p>
    <w:p w:rsidR="00791B7A" w:rsidRPr="00C5369B" w:rsidRDefault="00791B7A" w:rsidP="00EA68B2">
      <w:pPr>
        <w:spacing w:line="360" w:lineRule="auto"/>
        <w:rPr>
          <w:rFonts w:ascii="Book Antiqua" w:hAnsi="Book Antiqua"/>
          <w:color w:val="000000" w:themeColor="text1"/>
          <w:sz w:val="24"/>
        </w:rPr>
      </w:pPr>
    </w:p>
    <w:p w:rsidR="00C92E6C" w:rsidRPr="00C8160E" w:rsidRDefault="00C92E6C" w:rsidP="00EB600D">
      <w:pPr>
        <w:pStyle w:val="Balk2"/>
      </w:pPr>
      <w:r w:rsidRPr="00C8160E">
        <w:t>2.3. Mevzuat Analizi</w:t>
      </w:r>
      <w:bookmarkEnd w:id="38"/>
    </w:p>
    <w:p w:rsidR="006542BD" w:rsidRPr="000F0D2E" w:rsidRDefault="004B08BB" w:rsidP="008F4ED8">
      <w:pPr>
        <w:spacing w:line="360" w:lineRule="auto"/>
        <w:ind w:right="1"/>
        <w:jc w:val="both"/>
        <w:rPr>
          <w:rFonts w:ascii="Book Antiqua" w:hAnsi="Book Antiqua"/>
          <w:sz w:val="24"/>
          <w:szCs w:val="24"/>
        </w:rPr>
      </w:pPr>
      <w:r>
        <w:rPr>
          <w:rFonts w:ascii="Book Antiqua" w:hAnsi="Book Antiqua"/>
          <w:sz w:val="24"/>
          <w:szCs w:val="24"/>
        </w:rPr>
        <w:lastRenderedPageBreak/>
        <w:t>Bağlı bulunduğumu</w:t>
      </w:r>
      <w:r w:rsidR="00EA68B2">
        <w:rPr>
          <w:rFonts w:ascii="Book Antiqua" w:hAnsi="Book Antiqua"/>
          <w:sz w:val="24"/>
          <w:szCs w:val="24"/>
        </w:rPr>
        <w:t>z</w:t>
      </w:r>
      <w:r>
        <w:rPr>
          <w:rFonts w:ascii="Book Antiqua" w:hAnsi="Book Antiqua"/>
          <w:sz w:val="24"/>
          <w:szCs w:val="24"/>
        </w:rPr>
        <w:t xml:space="preserve"> </w:t>
      </w:r>
      <w:r w:rsidR="00DA21C9">
        <w:rPr>
          <w:rFonts w:ascii="Book Antiqua" w:hAnsi="Book Antiqua"/>
          <w:sz w:val="24"/>
          <w:szCs w:val="24"/>
        </w:rPr>
        <w:t>Sındırgı İlçe Milli Eğitim Müdürlüğü</w:t>
      </w:r>
      <w:r w:rsidR="006542BD" w:rsidRPr="00AF4E99">
        <w:rPr>
          <w:rFonts w:ascii="Book Antiqua" w:hAnsi="Book Antiqua"/>
          <w:sz w:val="24"/>
          <w:szCs w:val="24"/>
        </w:rPr>
        <w:t xml:space="preserve">, </w:t>
      </w:r>
      <w:r w:rsidR="00DA21C9">
        <w:rPr>
          <w:rFonts w:ascii="Book Antiqua" w:hAnsi="Book Antiqua"/>
          <w:sz w:val="24"/>
          <w:szCs w:val="24"/>
        </w:rPr>
        <w:t xml:space="preserve"> </w:t>
      </w:r>
      <w:r w:rsidR="006542BD" w:rsidRPr="00AF4E99">
        <w:rPr>
          <w:rFonts w:ascii="Book Antiqua" w:hAnsi="Book Antiqua"/>
          <w:sz w:val="24"/>
          <w:szCs w:val="24"/>
        </w:rPr>
        <w:t>Millî Eğitim Bakanlığı Merkez Teşkilatı’na bağlı kurum yapısı gereği, taşra teşkilatınca yürütülmesi gereken iş ve işlemlerden sorumlu kurum olup; yetki, görev ve sorumlulukları, 657 sayılı Devlet Memurları Kanunu, MEB kanunları (430, 1739 vb.) 1739 sayılı Millî Eğitim Temel Kanunu, Türkiye Cumhuriyeti Anayasası’nın ilgili maddeleri (10, 24, 42 ve 62) ve 3797 sayılı Millî Eğitim Bakanlığı’nın Teşkilat ve Görevleri Hakkında Kanunu, 5018 sayılı Kamu Mali Yönetimi ve Kontrol Kanunu’nun ilgili maddeleri (3. ve 9. maddeler), yönetmelik, yönerge, bakanlar kurulu kararları, genelge, tebliğ, usül ve esaslar gibi hükümler uyarı</w:t>
      </w:r>
      <w:r w:rsidR="006542BD">
        <w:rPr>
          <w:rFonts w:ascii="Book Antiqua" w:hAnsi="Book Antiqua"/>
          <w:sz w:val="24"/>
          <w:szCs w:val="24"/>
        </w:rPr>
        <w:t xml:space="preserve">nca görevlerini yürütmektedir. </w:t>
      </w:r>
      <w:r>
        <w:rPr>
          <w:rFonts w:ascii="Book Antiqua" w:hAnsi="Book Antiqua"/>
          <w:sz w:val="24"/>
          <w:szCs w:val="24"/>
        </w:rPr>
        <w:br/>
      </w:r>
      <w:r w:rsidR="006542BD" w:rsidRPr="000F0D2E">
        <w:rPr>
          <w:rFonts w:ascii="Book Antiqua" w:hAnsi="Book Antiqua"/>
          <w:sz w:val="24"/>
          <w:szCs w:val="24"/>
        </w:rPr>
        <w:t>Milli Eğitim Bakanlığı İl ve İlçe Milli Eğitim Müdürlükleri Yönetmeliği esaslarına göre Milli Eğitim Müdürlüğün başlıca görev ve sorumlulukları;</w:t>
      </w:r>
    </w:p>
    <w:p w:rsidR="006542BD" w:rsidRPr="000F0D2E" w:rsidRDefault="006542BD" w:rsidP="006542BD">
      <w:pPr>
        <w:pStyle w:val="ListeParagraf"/>
        <w:numPr>
          <w:ilvl w:val="0"/>
          <w:numId w:val="49"/>
        </w:numPr>
        <w:spacing w:line="360" w:lineRule="auto"/>
        <w:ind w:left="0" w:right="1" w:hanging="284"/>
        <w:jc w:val="both"/>
        <w:rPr>
          <w:rFonts w:ascii="Book Antiqua" w:hAnsi="Book Antiqua"/>
          <w:sz w:val="24"/>
          <w:szCs w:val="24"/>
        </w:rPr>
      </w:pPr>
      <w:r w:rsidRPr="000F0D2E">
        <w:rPr>
          <w:rFonts w:ascii="Book Antiqua" w:hAnsi="Book Antiqua"/>
          <w:sz w:val="24"/>
          <w:szCs w:val="24"/>
        </w:rPr>
        <w:t xml:space="preserve">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 </w:t>
      </w:r>
    </w:p>
    <w:p w:rsidR="006542BD" w:rsidRPr="000F0D2E" w:rsidRDefault="006542BD" w:rsidP="006542BD">
      <w:pPr>
        <w:pStyle w:val="ListeParagraf"/>
        <w:numPr>
          <w:ilvl w:val="0"/>
          <w:numId w:val="49"/>
        </w:numPr>
        <w:spacing w:line="360" w:lineRule="auto"/>
        <w:ind w:left="0" w:right="1" w:hanging="284"/>
        <w:jc w:val="both"/>
        <w:rPr>
          <w:rFonts w:ascii="Book Antiqua" w:hAnsi="Book Antiqua"/>
          <w:sz w:val="24"/>
          <w:szCs w:val="24"/>
        </w:rPr>
      </w:pPr>
      <w:r w:rsidRPr="000F0D2E">
        <w:rPr>
          <w:rFonts w:ascii="Book Antiqua" w:hAnsi="Book Antiqua"/>
          <w:sz w:val="24"/>
          <w:szCs w:val="24"/>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p>
    <w:p w:rsidR="00066C9F" w:rsidRDefault="006542BD" w:rsidP="006542BD">
      <w:pPr>
        <w:pStyle w:val="ListeParagraf"/>
        <w:numPr>
          <w:ilvl w:val="0"/>
          <w:numId w:val="49"/>
        </w:numPr>
        <w:spacing w:line="360" w:lineRule="auto"/>
        <w:ind w:left="0" w:right="1" w:hanging="284"/>
        <w:jc w:val="both"/>
        <w:rPr>
          <w:rFonts w:ascii="Book Antiqua" w:hAnsi="Book Antiqua"/>
          <w:sz w:val="24"/>
          <w:szCs w:val="24"/>
        </w:rPr>
      </w:pPr>
      <w:r w:rsidRPr="00066C9F">
        <w:rPr>
          <w:rFonts w:ascii="Book Antiqua" w:hAnsi="Book Antiqua"/>
          <w:sz w:val="24"/>
          <w:szCs w:val="24"/>
        </w:rPr>
        <w:t xml:space="preserve">Eğitime erişimi kolaylaştıran, her vatandaşın eğitim fırsat ve imkânlarından eşit derecede yararlanabilmesini teminat altına alan politika ve stratejiler uygulamak, uygulanmasını izlemek ve koordine etmek. </w:t>
      </w:r>
    </w:p>
    <w:p w:rsidR="006542BD" w:rsidRPr="00066C9F" w:rsidRDefault="006542BD" w:rsidP="006542BD">
      <w:pPr>
        <w:pStyle w:val="ListeParagraf"/>
        <w:numPr>
          <w:ilvl w:val="0"/>
          <w:numId w:val="49"/>
        </w:numPr>
        <w:spacing w:line="360" w:lineRule="auto"/>
        <w:ind w:left="0" w:right="1" w:hanging="284"/>
        <w:jc w:val="both"/>
        <w:rPr>
          <w:rFonts w:ascii="Book Antiqua" w:hAnsi="Book Antiqua"/>
          <w:sz w:val="24"/>
          <w:szCs w:val="24"/>
        </w:rPr>
      </w:pPr>
      <w:r w:rsidRPr="00066C9F">
        <w:rPr>
          <w:rFonts w:ascii="Book Antiqua" w:hAnsi="Book Antiqua"/>
          <w:sz w:val="24"/>
          <w:szCs w:val="24"/>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6542BD" w:rsidRPr="000F0D2E" w:rsidRDefault="006542BD" w:rsidP="006542BD">
      <w:pPr>
        <w:pStyle w:val="ListeParagraf"/>
        <w:numPr>
          <w:ilvl w:val="0"/>
          <w:numId w:val="49"/>
        </w:numPr>
        <w:spacing w:line="360" w:lineRule="auto"/>
        <w:ind w:left="0" w:right="1" w:hanging="284"/>
        <w:jc w:val="both"/>
        <w:rPr>
          <w:rFonts w:ascii="Book Antiqua" w:hAnsi="Book Antiqua"/>
          <w:sz w:val="24"/>
          <w:szCs w:val="24"/>
        </w:rPr>
      </w:pPr>
      <w:r w:rsidRPr="000F0D2E">
        <w:rPr>
          <w:rFonts w:ascii="Book Antiqua" w:hAnsi="Book Antiqua"/>
          <w:sz w:val="24"/>
          <w:szCs w:val="24"/>
        </w:rPr>
        <w:lastRenderedPageBreak/>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rsidR="006542BD" w:rsidRPr="000F0D2E" w:rsidRDefault="006542BD" w:rsidP="006542BD">
      <w:pPr>
        <w:pStyle w:val="ListeParagraf"/>
        <w:numPr>
          <w:ilvl w:val="0"/>
          <w:numId w:val="49"/>
        </w:numPr>
        <w:tabs>
          <w:tab w:val="left" w:pos="7513"/>
        </w:tabs>
        <w:spacing w:line="360" w:lineRule="auto"/>
        <w:ind w:left="0" w:right="1" w:hanging="284"/>
        <w:jc w:val="both"/>
        <w:rPr>
          <w:rFonts w:ascii="Book Antiqua" w:hAnsi="Book Antiqua"/>
          <w:sz w:val="24"/>
          <w:szCs w:val="24"/>
        </w:rPr>
      </w:pPr>
      <w:r w:rsidRPr="000F0D2E">
        <w:rPr>
          <w:rFonts w:ascii="Book Antiqua" w:hAnsi="Book Antiqua"/>
          <w:sz w:val="24"/>
          <w:szCs w:val="24"/>
        </w:rPr>
        <w:t>Kız öğrencilerin, engellilerin ve toplumun özel ilgi bekleyen diğer kesimlerinin eğitime katılımını yaygınlaştıracak politika ve stratejiler uygulamak ve uygulanmasını koordine etmek.</w:t>
      </w:r>
    </w:p>
    <w:p w:rsidR="006542BD" w:rsidRPr="000F0D2E" w:rsidRDefault="006542BD" w:rsidP="006542BD">
      <w:pPr>
        <w:pStyle w:val="ListeParagraf"/>
        <w:numPr>
          <w:ilvl w:val="0"/>
          <w:numId w:val="49"/>
        </w:numPr>
        <w:tabs>
          <w:tab w:val="left" w:pos="7513"/>
        </w:tabs>
        <w:spacing w:line="360" w:lineRule="auto"/>
        <w:ind w:left="0" w:right="1" w:hanging="284"/>
        <w:jc w:val="both"/>
        <w:rPr>
          <w:rFonts w:ascii="Book Antiqua" w:hAnsi="Book Antiqua"/>
          <w:sz w:val="24"/>
          <w:szCs w:val="24"/>
        </w:rPr>
      </w:pPr>
      <w:r w:rsidRPr="000F0D2E">
        <w:rPr>
          <w:rFonts w:ascii="Book Antiqua" w:hAnsi="Book Antiqua"/>
          <w:sz w:val="24"/>
          <w:szCs w:val="24"/>
        </w:rPr>
        <w:t>Özel yetenek sahibi kişilerin bu niteliklerini koruyucu ve geliştirici özel eğitim ve öğretim programlarını uygulamak ve uygulanmasını koordine etmek.</w:t>
      </w:r>
    </w:p>
    <w:p w:rsidR="006542BD" w:rsidRPr="000F0D2E" w:rsidRDefault="006542BD" w:rsidP="006542BD">
      <w:pPr>
        <w:pStyle w:val="ListeParagraf"/>
        <w:numPr>
          <w:ilvl w:val="0"/>
          <w:numId w:val="49"/>
        </w:numPr>
        <w:tabs>
          <w:tab w:val="left" w:pos="7513"/>
        </w:tabs>
        <w:spacing w:line="360" w:lineRule="auto"/>
        <w:ind w:left="0" w:right="1" w:hanging="284"/>
        <w:jc w:val="both"/>
        <w:rPr>
          <w:rFonts w:ascii="Book Antiqua" w:hAnsi="Book Antiqua"/>
          <w:sz w:val="24"/>
          <w:szCs w:val="24"/>
        </w:rPr>
      </w:pPr>
      <w:r w:rsidRPr="000F0D2E">
        <w:rPr>
          <w:rFonts w:ascii="Book Antiqua" w:hAnsi="Book Antiqua"/>
          <w:sz w:val="24"/>
          <w:szCs w:val="24"/>
        </w:rPr>
        <w:t xml:space="preserve">Eğitim kurumları, yönetici, öğretmen ve çalışanlar için belirlenen performans ölçütlerinin uygulanmasını, öğretim materyallerinin kullanımını, eğitim öğretim programlarının uygulanmasını,  öğretmen yeterliliklerini izlemek ve değerlendirilmesini sağlamak. </w:t>
      </w:r>
    </w:p>
    <w:p w:rsidR="006542BD" w:rsidRDefault="006542BD" w:rsidP="006542BD">
      <w:pPr>
        <w:pStyle w:val="ListeParagraf"/>
        <w:numPr>
          <w:ilvl w:val="0"/>
          <w:numId w:val="49"/>
        </w:numPr>
        <w:tabs>
          <w:tab w:val="left" w:pos="7513"/>
        </w:tabs>
        <w:spacing w:line="360" w:lineRule="auto"/>
        <w:ind w:left="0" w:right="1" w:hanging="284"/>
        <w:jc w:val="both"/>
        <w:rPr>
          <w:rFonts w:ascii="Book Antiqua" w:hAnsi="Book Antiqua"/>
          <w:sz w:val="24"/>
          <w:szCs w:val="24"/>
        </w:rPr>
      </w:pPr>
      <w:r w:rsidRPr="000F0D2E">
        <w:rPr>
          <w:rFonts w:ascii="Book Antiqua" w:hAnsi="Book Antiqua"/>
          <w:sz w:val="24"/>
          <w:szCs w:val="24"/>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6542BD" w:rsidRPr="006542BD" w:rsidRDefault="006542BD" w:rsidP="006542BD">
      <w:pPr>
        <w:pStyle w:val="ListeParagraf"/>
        <w:numPr>
          <w:ilvl w:val="0"/>
          <w:numId w:val="49"/>
        </w:numPr>
        <w:tabs>
          <w:tab w:val="left" w:pos="-142"/>
        </w:tabs>
        <w:spacing w:line="360" w:lineRule="auto"/>
        <w:ind w:left="0" w:right="1" w:hanging="426"/>
        <w:jc w:val="both"/>
        <w:rPr>
          <w:rFonts w:ascii="Book Antiqua" w:hAnsi="Book Antiqua"/>
          <w:sz w:val="24"/>
          <w:szCs w:val="24"/>
        </w:rPr>
      </w:pPr>
      <w:r w:rsidRPr="006542BD">
        <w:rPr>
          <w:rFonts w:ascii="Book Antiqua" w:hAnsi="Book Antiqua"/>
          <w:sz w:val="24"/>
          <w:szCs w:val="24"/>
        </w:rPr>
        <w:t>Eğitim öğretim hizmetlerini sunarken; kalkınma planları ve programlarda yer alan politika ve hedefler doğrultusunda kamu kaynaklarının etkili, ekonomik, verimli bir şekilde kullanılmasını,  hesap verebilirliği ve malî saydamlığı sağlamak.</w:t>
      </w:r>
    </w:p>
    <w:p w:rsidR="006542BD" w:rsidRPr="000F0D2E" w:rsidRDefault="006542BD" w:rsidP="006542BD">
      <w:pPr>
        <w:pStyle w:val="ListeParagraf"/>
        <w:numPr>
          <w:ilvl w:val="0"/>
          <w:numId w:val="49"/>
        </w:numPr>
        <w:tabs>
          <w:tab w:val="left" w:pos="7513"/>
        </w:tabs>
        <w:spacing w:line="360" w:lineRule="auto"/>
        <w:ind w:left="0" w:right="1"/>
        <w:jc w:val="both"/>
        <w:rPr>
          <w:rFonts w:ascii="Book Antiqua" w:hAnsi="Book Antiqua"/>
          <w:sz w:val="24"/>
          <w:szCs w:val="24"/>
        </w:rPr>
      </w:pPr>
      <w:r w:rsidRPr="000F0D2E">
        <w:rPr>
          <w:rFonts w:ascii="Book Antiqua" w:hAnsi="Book Antiqua"/>
          <w:sz w:val="24"/>
          <w:szCs w:val="24"/>
        </w:rPr>
        <w:t>Her derece ve türdeki eğitim kurumlarına ait bina ve tesislerin, çevrenin ihtiyaçlarına ve uygulanacak programların özelliklerine göre yapılması ve donatılmasını sağlayarak eğitim araç ve gereçlerini, gelişen eğitim teknolojisine ve program ve metotlara uygun olarak ilgililerin yararlanmasına sunmak.</w:t>
      </w:r>
    </w:p>
    <w:p w:rsidR="00634814" w:rsidRPr="00634814" w:rsidRDefault="006542BD" w:rsidP="00634814">
      <w:pPr>
        <w:pStyle w:val="ListeParagraf"/>
        <w:numPr>
          <w:ilvl w:val="0"/>
          <w:numId w:val="49"/>
        </w:numPr>
        <w:tabs>
          <w:tab w:val="left" w:pos="7513"/>
        </w:tabs>
        <w:spacing w:line="360" w:lineRule="auto"/>
        <w:ind w:left="0" w:right="1"/>
        <w:jc w:val="both"/>
        <w:rPr>
          <w:rFonts w:ascii="Book Antiqua" w:hAnsi="Book Antiqua"/>
          <w:sz w:val="24"/>
          <w:szCs w:val="24"/>
        </w:rPr>
      </w:pPr>
      <w:r w:rsidRPr="000F0D2E">
        <w:rPr>
          <w:rFonts w:ascii="Book Antiqua" w:hAnsi="Book Antiqua"/>
          <w:sz w:val="24"/>
          <w:szCs w:val="24"/>
        </w:rPr>
        <w:t>Milli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milli eğitim müdürüne bağlı birimler/bürolar eliyle yürütürler.</w:t>
      </w:r>
    </w:p>
    <w:p w:rsidR="00634814" w:rsidRDefault="00634814" w:rsidP="00EB600D">
      <w:pPr>
        <w:pStyle w:val="Balk2"/>
      </w:pPr>
      <w:bookmarkStart w:id="39" w:name="_Toc26242970"/>
    </w:p>
    <w:p w:rsidR="00C92E6C" w:rsidRPr="00C8160E" w:rsidRDefault="00C92E6C" w:rsidP="00EB600D">
      <w:pPr>
        <w:pStyle w:val="Balk2"/>
      </w:pPr>
      <w:r w:rsidRPr="00C8160E">
        <w:lastRenderedPageBreak/>
        <w:t>2.4. Üst Politika Belgeleri Analizi</w:t>
      </w:r>
      <w:bookmarkEnd w:id="39"/>
    </w:p>
    <w:p w:rsidR="006542BD" w:rsidRPr="00DF7133" w:rsidRDefault="00DA21C9" w:rsidP="006542BD">
      <w:pPr>
        <w:pStyle w:val="Default"/>
        <w:spacing w:line="360" w:lineRule="auto"/>
        <w:jc w:val="both"/>
        <w:rPr>
          <w:rFonts w:ascii="Book Antiqua" w:hAnsi="Book Antiqua"/>
        </w:rPr>
      </w:pPr>
      <w:bookmarkStart w:id="40" w:name="_Toc536091202"/>
      <w:r>
        <w:rPr>
          <w:rFonts w:ascii="Book Antiqua" w:hAnsi="Book Antiqua"/>
        </w:rPr>
        <w:t xml:space="preserve">Sındırgı </w:t>
      </w:r>
      <w:r w:rsidR="006542BD">
        <w:rPr>
          <w:rFonts w:ascii="Book Antiqua" w:hAnsi="Book Antiqua"/>
        </w:rPr>
        <w:t>İl</w:t>
      </w:r>
      <w:r>
        <w:rPr>
          <w:rFonts w:ascii="Book Antiqua" w:hAnsi="Book Antiqua"/>
        </w:rPr>
        <w:t>çe</w:t>
      </w:r>
      <w:r w:rsidR="006542BD">
        <w:rPr>
          <w:rFonts w:ascii="Book Antiqua" w:hAnsi="Book Antiqua"/>
        </w:rPr>
        <w:t xml:space="preserve"> Millî Eğitim Müdürlüğü Stratejik planı </w:t>
      </w:r>
      <w:r w:rsidR="006542BD" w:rsidRPr="00AF4E99">
        <w:rPr>
          <w:rFonts w:ascii="Book Antiqua" w:hAnsi="Book Antiqua"/>
        </w:rPr>
        <w:t xml:space="preserve">Millî Eğitim Bakanlığı </w:t>
      </w:r>
      <w:r w:rsidR="006542BD">
        <w:rPr>
          <w:rFonts w:ascii="Book Antiqua" w:hAnsi="Book Antiqua"/>
        </w:rPr>
        <w:t xml:space="preserve">2024-2028 Stratejik planı merkezli olarak hazırlanmıştır. </w:t>
      </w:r>
      <w:r w:rsidR="006542BD" w:rsidRPr="00DF7133">
        <w:rPr>
          <w:rFonts w:ascii="Book Antiqua" w:hAnsi="Book Antiqua"/>
          <w:color w:val="auto"/>
        </w:rPr>
        <w:t>İl</w:t>
      </w:r>
      <w:r>
        <w:rPr>
          <w:rFonts w:ascii="Book Antiqua" w:hAnsi="Book Antiqua"/>
          <w:color w:val="auto"/>
        </w:rPr>
        <w:t>çe</w:t>
      </w:r>
      <w:r w:rsidR="006542BD" w:rsidRPr="00DF7133">
        <w:rPr>
          <w:rFonts w:ascii="Book Antiqua" w:hAnsi="Book Antiqua"/>
          <w:color w:val="auto"/>
        </w:rPr>
        <w:t xml:space="preserve"> millî eğitim müdürlüğümüze görev ve sorumluluk yükleyen amir hükümlerin tespit edilmesi için tüm üst politika belgeleri ayrıntılı olarak taranmış ve bu belgelerde yer alan politikalar incelenmiştir. Analiz edilen belgelerden </w:t>
      </w:r>
      <w:r>
        <w:rPr>
          <w:rFonts w:ascii="Book Antiqua" w:hAnsi="Book Antiqua"/>
          <w:color w:val="auto"/>
        </w:rPr>
        <w:t xml:space="preserve">Sındırgı </w:t>
      </w:r>
      <w:r w:rsidR="006542BD" w:rsidRPr="00DF7133">
        <w:rPr>
          <w:rFonts w:ascii="Book Antiqua" w:hAnsi="Book Antiqua"/>
          <w:color w:val="auto"/>
        </w:rPr>
        <w:t>İl</w:t>
      </w:r>
      <w:r>
        <w:rPr>
          <w:rFonts w:ascii="Book Antiqua" w:hAnsi="Book Antiqua"/>
          <w:color w:val="auto"/>
        </w:rPr>
        <w:t xml:space="preserve">çe </w:t>
      </w:r>
      <w:r w:rsidR="006542BD" w:rsidRPr="00DF7133">
        <w:rPr>
          <w:rFonts w:ascii="Book Antiqua" w:hAnsi="Book Antiqua"/>
          <w:color w:val="auto"/>
        </w:rPr>
        <w:t xml:space="preserve"> Millî Eğitim Müdürlüğü</w:t>
      </w:r>
      <w:r>
        <w:rPr>
          <w:rFonts w:ascii="Book Antiqua" w:hAnsi="Book Antiqua"/>
          <w:color w:val="auto"/>
        </w:rPr>
        <w:t>nün</w:t>
      </w:r>
      <w:r w:rsidR="006542BD" w:rsidRPr="00DF7133">
        <w:rPr>
          <w:rFonts w:ascii="Book Antiqua" w:hAnsi="Book Antiqua"/>
          <w:color w:val="auto"/>
        </w:rPr>
        <w:t xml:space="preserve"> 2024-2028 Stratejik Planı’nın stratejik amaç, hedef, performa</w:t>
      </w:r>
      <w:r>
        <w:rPr>
          <w:rFonts w:ascii="Book Antiqua" w:hAnsi="Book Antiqua"/>
          <w:color w:val="auto"/>
        </w:rPr>
        <w:t>ns göstergeleri ve stratejilerinden</w:t>
      </w:r>
      <w:r w:rsidR="004B08BB">
        <w:rPr>
          <w:rFonts w:ascii="Book Antiqua" w:hAnsi="Book Antiqua"/>
          <w:color w:val="auto"/>
        </w:rPr>
        <w:t xml:space="preserve"> </w:t>
      </w:r>
      <w:r w:rsidR="006542BD" w:rsidRPr="00DF7133">
        <w:rPr>
          <w:rFonts w:ascii="Book Antiqua" w:hAnsi="Book Antiqua"/>
          <w:color w:val="auto"/>
        </w:rPr>
        <w:t xml:space="preserve">yararlanılmıştır. </w:t>
      </w:r>
    </w:p>
    <w:p w:rsidR="00C92E6C" w:rsidRPr="00AF4E99" w:rsidRDefault="006542BD" w:rsidP="00EA68B2">
      <w:pPr>
        <w:spacing w:line="360" w:lineRule="auto"/>
        <w:jc w:val="both"/>
        <w:rPr>
          <w:rFonts w:ascii="Book Antiqua" w:hAnsi="Book Antiqua"/>
        </w:rPr>
      </w:pPr>
      <w:r w:rsidRPr="00DF7133">
        <w:rPr>
          <w:rFonts w:ascii="Book Antiqua" w:hAnsi="Book Antiqua"/>
          <w:sz w:val="24"/>
          <w:szCs w:val="24"/>
        </w:rPr>
        <w:t xml:space="preserve">Stratejik plan ve üst politikalar arasında ilişki kurulması amacıyla analiz edilen belgelerden bazıları ise Tablo 3’te gösterilmiştir. </w:t>
      </w:r>
      <w:r w:rsidR="00DA21C9">
        <w:rPr>
          <w:rFonts w:ascii="Book Antiqua" w:hAnsi="Book Antiqua"/>
          <w:sz w:val="24"/>
          <w:szCs w:val="24"/>
        </w:rPr>
        <w:br/>
      </w:r>
      <w:r w:rsidR="00DA21C9">
        <w:rPr>
          <w:rFonts w:ascii="Book Antiqua" w:hAnsi="Book Antiqua"/>
          <w:sz w:val="24"/>
          <w:szCs w:val="24"/>
        </w:rPr>
        <w:br/>
      </w:r>
      <w:r w:rsidR="004C3F50" w:rsidRPr="004C3F50">
        <w:rPr>
          <w:rFonts w:ascii="Book Antiqua" w:hAnsi="Book Antiqua"/>
          <w:b/>
        </w:rPr>
        <w:t xml:space="preserve">Tablo </w:t>
      </w:r>
      <w:r w:rsidR="0004357E" w:rsidRPr="004C3F50">
        <w:rPr>
          <w:rFonts w:ascii="Book Antiqua" w:hAnsi="Book Antiqua"/>
          <w:b/>
        </w:rPr>
        <w:fldChar w:fldCharType="begin"/>
      </w:r>
      <w:r w:rsidR="004C3F50" w:rsidRPr="004C3F50">
        <w:rPr>
          <w:rFonts w:ascii="Book Antiqua" w:hAnsi="Book Antiqua"/>
          <w:b/>
        </w:rPr>
        <w:instrText xml:space="preserve"> SEQ Tablo \* ARABIC </w:instrText>
      </w:r>
      <w:r w:rsidR="0004357E" w:rsidRPr="004C3F50">
        <w:rPr>
          <w:rFonts w:ascii="Book Antiqua" w:hAnsi="Book Antiqua"/>
          <w:b/>
        </w:rPr>
        <w:fldChar w:fldCharType="separate"/>
      </w:r>
      <w:r w:rsidR="008D2770">
        <w:rPr>
          <w:rFonts w:ascii="Book Antiqua" w:hAnsi="Book Antiqua"/>
          <w:b/>
          <w:noProof/>
        </w:rPr>
        <w:t>3</w:t>
      </w:r>
      <w:r w:rsidR="0004357E" w:rsidRPr="004C3F50">
        <w:rPr>
          <w:rFonts w:ascii="Book Antiqua" w:hAnsi="Book Antiqua"/>
          <w:b/>
        </w:rPr>
        <w:fldChar w:fldCharType="end"/>
      </w:r>
      <w:r w:rsidR="004C3F50" w:rsidRPr="004C3F50">
        <w:rPr>
          <w:rFonts w:ascii="Book Antiqua" w:hAnsi="Book Antiqua"/>
          <w:b/>
        </w:rPr>
        <w:t>.</w:t>
      </w:r>
      <w:r w:rsidR="004C3F50" w:rsidRPr="004C3F50">
        <w:rPr>
          <w:rFonts w:ascii="Book Antiqua" w:hAnsi="Book Antiqua"/>
        </w:rPr>
        <w:t xml:space="preserve"> Üst Politika Belgeleri</w:t>
      </w:r>
      <w:bookmarkEnd w:id="40"/>
    </w:p>
    <w:tbl>
      <w:tblPr>
        <w:tblStyle w:val="TabloKlavuzu"/>
        <w:tblW w:w="15346" w:type="dxa"/>
        <w:tblBorders>
          <w:top w:val="none" w:sz="0" w:space="0" w:color="auto"/>
          <w:left w:val="none" w:sz="0" w:space="0" w:color="auto"/>
          <w:right w:val="none" w:sz="0" w:space="0" w:color="auto"/>
          <w:insideV w:val="none" w:sz="0" w:space="0" w:color="auto"/>
        </w:tblBorders>
        <w:tblLook w:val="04A0"/>
      </w:tblPr>
      <w:tblGrid>
        <w:gridCol w:w="6345"/>
        <w:gridCol w:w="9001"/>
      </w:tblGrid>
      <w:tr w:rsidR="00C92E6C" w:rsidRPr="00AF4E99" w:rsidTr="00C8160E">
        <w:trPr>
          <w:trHeight w:val="432"/>
        </w:trPr>
        <w:tc>
          <w:tcPr>
            <w:tcW w:w="0" w:type="auto"/>
            <w:shd w:val="clear" w:color="auto" w:fill="A8D08D" w:themeFill="accent6" w:themeFillTint="99"/>
          </w:tcPr>
          <w:p w:rsidR="00C92E6C" w:rsidRPr="00AF4E99" w:rsidRDefault="00C92E6C" w:rsidP="00AF4E99">
            <w:pPr>
              <w:spacing w:after="0" w:line="360" w:lineRule="auto"/>
              <w:jc w:val="both"/>
              <w:rPr>
                <w:rFonts w:ascii="Book Antiqua" w:hAnsi="Book Antiqua"/>
                <w:b/>
                <w:bCs/>
                <w:sz w:val="24"/>
                <w:szCs w:val="24"/>
              </w:rPr>
            </w:pPr>
            <w:r w:rsidRPr="00AF4E99">
              <w:rPr>
                <w:rFonts w:ascii="Book Antiqua" w:hAnsi="Book Antiqua"/>
                <w:b/>
                <w:bCs/>
                <w:sz w:val="24"/>
                <w:szCs w:val="24"/>
              </w:rPr>
              <w:t>Temel Üst Politika Belgeleri</w:t>
            </w:r>
          </w:p>
        </w:tc>
        <w:tc>
          <w:tcPr>
            <w:tcW w:w="0" w:type="auto"/>
            <w:shd w:val="clear" w:color="auto" w:fill="A8D08D" w:themeFill="accent6" w:themeFillTint="99"/>
          </w:tcPr>
          <w:p w:rsidR="00C92E6C" w:rsidRPr="00AF4E99" w:rsidRDefault="00C92E6C" w:rsidP="00AF4E99">
            <w:pPr>
              <w:spacing w:after="0" w:line="360" w:lineRule="auto"/>
              <w:jc w:val="both"/>
              <w:rPr>
                <w:rFonts w:ascii="Book Antiqua" w:hAnsi="Book Antiqua"/>
                <w:b/>
                <w:bCs/>
                <w:sz w:val="24"/>
                <w:szCs w:val="24"/>
              </w:rPr>
            </w:pPr>
            <w:r w:rsidRPr="00AF4E99">
              <w:rPr>
                <w:rFonts w:ascii="Book Antiqua" w:hAnsi="Book Antiqua"/>
                <w:b/>
                <w:bCs/>
                <w:sz w:val="24"/>
                <w:szCs w:val="24"/>
              </w:rPr>
              <w:t>Diğer Üst Politika Belgeleri</w:t>
            </w:r>
          </w:p>
        </w:tc>
      </w:tr>
      <w:tr w:rsidR="00C92E6C" w:rsidRPr="00AF4E99" w:rsidTr="00C8160E">
        <w:trPr>
          <w:trHeight w:val="432"/>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Kalkınma Planları</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Diğer Kamu Kurum ve Kuruluşlarının Stratejik Planları</w:t>
            </w:r>
          </w:p>
        </w:tc>
      </w:tr>
      <w:tr w:rsidR="00C92E6C" w:rsidRPr="00AF4E99" w:rsidTr="00C8160E">
        <w:trPr>
          <w:trHeight w:val="447"/>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Orta Vadeli Programlar</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TÜBİTAK Vizyon 2023 Eğitim ve İnsan Kaynakları Raporu</w:t>
            </w:r>
          </w:p>
        </w:tc>
      </w:tr>
      <w:tr w:rsidR="00C92E6C" w:rsidRPr="00AF4E99" w:rsidTr="00C8160E">
        <w:trPr>
          <w:trHeight w:val="432"/>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Orta Vadeli Mali Planlar</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Bilgi Toplumu Stratejisi ve Eylem Planı (2015-2018)</w:t>
            </w:r>
          </w:p>
        </w:tc>
      </w:tr>
      <w:tr w:rsidR="00C92E6C" w:rsidRPr="00AF4E99" w:rsidTr="00C8160E">
        <w:trPr>
          <w:trHeight w:val="447"/>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2019 Yılı Cumhurbaşkanlığı Yıllık Programı</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Hayat Boyu Öğrenme Strateji Belgesi (2014-2018)</w:t>
            </w:r>
          </w:p>
        </w:tc>
      </w:tr>
      <w:tr w:rsidR="00C92E6C" w:rsidRPr="00AF4E99" w:rsidTr="00C8160E">
        <w:trPr>
          <w:trHeight w:val="432"/>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Cumhurbaşkanlığı Yüz Günlük İcraat Program</w:t>
            </w:r>
            <w:r w:rsidR="00EE2338">
              <w:rPr>
                <w:rFonts w:ascii="Book Antiqua" w:hAnsi="Book Antiqua"/>
                <w:sz w:val="24"/>
                <w:szCs w:val="24"/>
              </w:rPr>
              <w:t>lar</w:t>
            </w:r>
            <w:r w:rsidRPr="00AF4E99">
              <w:rPr>
                <w:rFonts w:ascii="Book Antiqua" w:hAnsi="Book Antiqua"/>
                <w:sz w:val="24"/>
                <w:szCs w:val="24"/>
              </w:rPr>
              <w:t>ı</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Meslekî ve Teknik Eğitim Strateji Belgesi (2014-2018)</w:t>
            </w:r>
          </w:p>
        </w:tc>
      </w:tr>
      <w:tr w:rsidR="00C92E6C" w:rsidRPr="00AF4E99" w:rsidTr="00C8160E">
        <w:trPr>
          <w:trHeight w:val="447"/>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Millî Eğitim Bakanlığı 2023 Eğitim Vizyonu</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Mesleki Eğitim Kurulu Kararları</w:t>
            </w:r>
          </w:p>
        </w:tc>
      </w:tr>
      <w:tr w:rsidR="00C92E6C" w:rsidRPr="00AF4E99" w:rsidTr="00C8160E">
        <w:trPr>
          <w:trHeight w:val="432"/>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MEB 2019-2023 Stratejik Planı</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Ulusal Öğretmen Strateji Belgesi  (2017-2023)</w:t>
            </w:r>
          </w:p>
        </w:tc>
      </w:tr>
      <w:tr w:rsidR="00C92E6C" w:rsidRPr="00AF4E99" w:rsidTr="00C8160E">
        <w:trPr>
          <w:trHeight w:val="447"/>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Millî Eğitim Şura Kararları</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Türkiye Yeterlilikler Çerçevesi</w:t>
            </w:r>
          </w:p>
        </w:tc>
      </w:tr>
      <w:tr w:rsidR="00C92E6C" w:rsidRPr="00AF4E99" w:rsidTr="00C8160E">
        <w:trPr>
          <w:trHeight w:val="432"/>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Millî Eğitim Kalite Çerçevesi</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Ulusal ve Uluslararası Kuruluşların Eğitim ve Türkiye ile İlgili Raporları</w:t>
            </w:r>
          </w:p>
        </w:tc>
      </w:tr>
      <w:tr w:rsidR="00C92E6C" w:rsidRPr="00AF4E99" w:rsidTr="00C8160E">
        <w:trPr>
          <w:trHeight w:val="447"/>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Avrupa Birliği Müktesebatı ve İlerleme Raporları</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Ulusal İstihdam Stratejisi (2014-2023)</w:t>
            </w:r>
          </w:p>
        </w:tc>
      </w:tr>
      <w:tr w:rsidR="00C92E6C" w:rsidRPr="00AF4E99" w:rsidTr="00C8160E">
        <w:trPr>
          <w:trHeight w:val="432"/>
        </w:trPr>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sz w:val="24"/>
                <w:szCs w:val="24"/>
              </w:rPr>
            </w:pPr>
            <w:r w:rsidRPr="00AF4E99">
              <w:rPr>
                <w:rFonts w:ascii="Book Antiqua" w:hAnsi="Book Antiqua"/>
                <w:sz w:val="24"/>
                <w:szCs w:val="24"/>
              </w:rPr>
              <w:t>Avrupa 2020 Stratejisi</w:t>
            </w:r>
          </w:p>
        </w:tc>
        <w:tc>
          <w:tcPr>
            <w:tcW w:w="0" w:type="auto"/>
            <w:shd w:val="clear" w:color="auto" w:fill="E2EFD9" w:themeFill="accent6" w:themeFillTint="33"/>
          </w:tcPr>
          <w:p w:rsidR="00C92E6C" w:rsidRPr="00AF4E99" w:rsidRDefault="00C92E6C" w:rsidP="00AF4E99">
            <w:pPr>
              <w:spacing w:after="0" w:line="360" w:lineRule="auto"/>
              <w:jc w:val="both"/>
              <w:rPr>
                <w:rFonts w:ascii="Book Antiqua" w:hAnsi="Book Antiqua"/>
                <w:b/>
                <w:bCs/>
                <w:sz w:val="24"/>
                <w:szCs w:val="24"/>
              </w:rPr>
            </w:pPr>
          </w:p>
        </w:tc>
      </w:tr>
    </w:tbl>
    <w:p w:rsidR="00C92E6C" w:rsidRPr="00C8160E" w:rsidRDefault="00C92E6C" w:rsidP="00EB600D">
      <w:pPr>
        <w:pStyle w:val="Balk2"/>
      </w:pPr>
      <w:bookmarkStart w:id="41" w:name="_Toc26242971"/>
      <w:r w:rsidRPr="00C8160E">
        <w:lastRenderedPageBreak/>
        <w:t>2.5. Faaliyet Alanları İle Ürün ve Hizmetlerin Belirlenmesi</w:t>
      </w:r>
      <w:bookmarkEnd w:id="41"/>
    </w:p>
    <w:p w:rsidR="00C92E6C" w:rsidRPr="00AF4E99" w:rsidRDefault="00DA21C9" w:rsidP="00AF4E99">
      <w:pPr>
        <w:spacing w:after="240" w:line="360" w:lineRule="auto"/>
        <w:jc w:val="both"/>
        <w:rPr>
          <w:rFonts w:ascii="Book Antiqua" w:hAnsi="Book Antiqua"/>
          <w:sz w:val="24"/>
          <w:szCs w:val="24"/>
        </w:rPr>
      </w:pPr>
      <w:r>
        <w:rPr>
          <w:rFonts w:ascii="Book Antiqua" w:hAnsi="Book Antiqua"/>
          <w:sz w:val="24"/>
          <w:szCs w:val="24"/>
        </w:rPr>
        <w:t xml:space="preserve">Okulumuza </w:t>
      </w:r>
      <w:r w:rsidR="004B08BB">
        <w:rPr>
          <w:rFonts w:ascii="Book Antiqua" w:hAnsi="Book Antiqua"/>
          <w:sz w:val="24"/>
          <w:szCs w:val="24"/>
        </w:rPr>
        <w:t xml:space="preserve">aşağıda tabloda gösterilen </w:t>
      </w:r>
      <w:r w:rsidR="00C92E6C" w:rsidRPr="00AF4E99">
        <w:rPr>
          <w:rFonts w:ascii="Book Antiqua" w:hAnsi="Book Antiqua"/>
          <w:sz w:val="24"/>
          <w:szCs w:val="24"/>
        </w:rPr>
        <w:t>eğitim öğretim iş ve işlemleri yürütmektedir.</w:t>
      </w:r>
    </w:p>
    <w:tbl>
      <w:tblPr>
        <w:tblStyle w:val="TabloKlavuzu"/>
        <w:tblW w:w="0" w:type="auto"/>
        <w:tblLook w:val="04A0"/>
      </w:tblPr>
      <w:tblGrid>
        <w:gridCol w:w="3101"/>
        <w:gridCol w:w="12513"/>
      </w:tblGrid>
      <w:tr w:rsidR="008B187A" w:rsidRPr="008B187A" w:rsidTr="00634814">
        <w:tc>
          <w:tcPr>
            <w:tcW w:w="3114" w:type="dxa"/>
            <w:vAlign w:val="center"/>
          </w:tcPr>
          <w:p w:rsidR="008B187A" w:rsidRPr="008B187A" w:rsidRDefault="008B187A" w:rsidP="00634814">
            <w:pPr>
              <w:spacing w:before="120" w:after="120" w:line="360" w:lineRule="auto"/>
              <w:rPr>
                <w:rFonts w:ascii="Book Antiqua" w:eastAsia="Times New Roman" w:hAnsi="Book Antiqua" w:cs="Times New Roman"/>
                <w:b/>
                <w:color w:val="212529"/>
                <w:sz w:val="24"/>
                <w:szCs w:val="24"/>
                <w:lang w:eastAsia="tr-TR"/>
              </w:rPr>
            </w:pPr>
            <w:r w:rsidRPr="008B187A">
              <w:rPr>
                <w:rFonts w:ascii="Book Antiqua" w:eastAsia="Times New Roman" w:hAnsi="Book Antiqua" w:cs="Times New Roman"/>
                <w:b/>
                <w:color w:val="212529"/>
                <w:sz w:val="24"/>
                <w:szCs w:val="24"/>
                <w:lang w:eastAsia="tr-TR"/>
              </w:rPr>
              <w:t xml:space="preserve">Faaliyet alanı </w:t>
            </w:r>
          </w:p>
        </w:tc>
        <w:tc>
          <w:tcPr>
            <w:tcW w:w="12580" w:type="dxa"/>
            <w:vAlign w:val="center"/>
          </w:tcPr>
          <w:p w:rsidR="008B187A" w:rsidRPr="008B187A" w:rsidRDefault="008B187A" w:rsidP="00634814">
            <w:pPr>
              <w:spacing w:before="120" w:after="120" w:line="360" w:lineRule="auto"/>
              <w:rPr>
                <w:rFonts w:ascii="Book Antiqua" w:eastAsia="Times New Roman" w:hAnsi="Book Antiqua" w:cs="Times New Roman"/>
                <w:b/>
                <w:color w:val="212529"/>
                <w:sz w:val="24"/>
                <w:szCs w:val="24"/>
                <w:lang w:eastAsia="tr-TR"/>
              </w:rPr>
            </w:pPr>
            <w:r w:rsidRPr="008B187A">
              <w:rPr>
                <w:rFonts w:ascii="Book Antiqua" w:eastAsia="Times New Roman" w:hAnsi="Book Antiqua" w:cs="Times New Roman"/>
                <w:b/>
                <w:color w:val="212529"/>
                <w:sz w:val="24"/>
                <w:szCs w:val="24"/>
                <w:lang w:eastAsia="tr-TR"/>
              </w:rPr>
              <w:t>Ürün ve hizmetler</w:t>
            </w:r>
          </w:p>
        </w:tc>
      </w:tr>
      <w:tr w:rsidR="008B187A" w:rsidRPr="008B187A" w:rsidTr="00634814">
        <w:tc>
          <w:tcPr>
            <w:tcW w:w="3114" w:type="dxa"/>
            <w:vAlign w:val="center"/>
          </w:tcPr>
          <w:p w:rsidR="008B187A" w:rsidRPr="008B187A" w:rsidRDefault="008B187A" w:rsidP="00634814">
            <w:pPr>
              <w:spacing w:before="120" w:after="120" w:line="360" w:lineRule="auto"/>
              <w:rPr>
                <w:rFonts w:ascii="Book Antiqua" w:eastAsia="Times New Roman" w:hAnsi="Book Antiqua" w:cs="Times New Roman"/>
                <w:color w:val="212529"/>
                <w:sz w:val="24"/>
                <w:szCs w:val="24"/>
                <w:lang w:eastAsia="tr-TR"/>
              </w:rPr>
            </w:pPr>
            <w:r w:rsidRPr="008B187A">
              <w:rPr>
                <w:rFonts w:ascii="Book Antiqua" w:eastAsia="Times New Roman" w:hAnsi="Book Antiqua" w:cs="Times New Roman"/>
                <w:b/>
                <w:color w:val="212529"/>
                <w:sz w:val="24"/>
                <w:szCs w:val="24"/>
                <w:lang w:eastAsia="tr-TR"/>
              </w:rPr>
              <w:t>Eğitim ve Öğretim</w:t>
            </w:r>
          </w:p>
        </w:tc>
        <w:tc>
          <w:tcPr>
            <w:tcW w:w="12580" w:type="dxa"/>
            <w:vAlign w:val="center"/>
          </w:tcPr>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Eğitim ve öğretime erişim imkânlarının sağlanması, izlenmesi ve geliştirilmesi</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Öğrencilerin eğitim ve öğretim kurumlarında devam ve tamamlama oranlarının artırılması</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Öğrenci başarısını artırmaya yönelik faaliyetlerin yürütülmesi</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Öğrenci yerleştirme ve kayıt işlemlerinin sağlanması</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 xml:space="preserve">İlçemizde geçici koruma altında bulunan yabancıların çocuklarının eğitim ve öğretime erişim imkânlarının artırılması </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Eğitsel tanılama ve yönlendirme faaliyetlerinin yürütülmesi</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Kişisel, eğitsel ve mesleki rehberlik faaliyetlerinin yürütülmesi</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Psiko-sosyal koruma, önleme ve müdahale hizmetlerinin verilmesi</w:t>
            </w:r>
          </w:p>
          <w:p w:rsidR="008B187A" w:rsidRPr="008B5FC5" w:rsidRDefault="008B187A" w:rsidP="00634814">
            <w:pPr>
              <w:numPr>
                <w:ilvl w:val="0"/>
                <w:numId w:val="5"/>
              </w:numPr>
              <w:spacing w:before="120" w:after="120" w:line="360" w:lineRule="auto"/>
              <w:rPr>
                <w:rFonts w:ascii="Book Antiqua" w:eastAsia="Times New Roman" w:hAnsi="Book Antiqua" w:cs="Times New Roman"/>
                <w:color w:val="212529"/>
                <w:sz w:val="23"/>
                <w:szCs w:val="23"/>
                <w:lang w:eastAsia="tr-TR"/>
              </w:rPr>
            </w:pPr>
            <w:r w:rsidRPr="008B5FC5">
              <w:rPr>
                <w:rFonts w:ascii="Book Antiqua" w:eastAsia="Times New Roman" w:hAnsi="Book Antiqua" w:cs="Times New Roman"/>
                <w:color w:val="212529"/>
                <w:sz w:val="23"/>
                <w:szCs w:val="23"/>
                <w:lang w:eastAsia="tr-TR"/>
              </w:rPr>
              <w:t>Öğrenci akademik başarı ve öğrenme kazanımlarının seviyesi artırılması</w:t>
            </w:r>
          </w:p>
          <w:p w:rsidR="008B187A" w:rsidRPr="008B187A" w:rsidRDefault="008B187A" w:rsidP="00634814">
            <w:pPr>
              <w:numPr>
                <w:ilvl w:val="0"/>
                <w:numId w:val="5"/>
              </w:numPr>
              <w:spacing w:before="120" w:after="120" w:line="360" w:lineRule="auto"/>
              <w:rPr>
                <w:rFonts w:ascii="Book Antiqua" w:eastAsia="Times New Roman" w:hAnsi="Book Antiqua" w:cs="Times New Roman"/>
                <w:color w:val="212529"/>
                <w:sz w:val="24"/>
                <w:szCs w:val="24"/>
                <w:lang w:eastAsia="tr-TR"/>
              </w:rPr>
            </w:pPr>
            <w:r w:rsidRPr="008B5FC5">
              <w:rPr>
                <w:rFonts w:ascii="Book Antiqua" w:eastAsia="Times New Roman" w:hAnsi="Book Antiqua" w:cs="Times New Roman"/>
                <w:color w:val="212529"/>
                <w:sz w:val="23"/>
                <w:szCs w:val="23"/>
                <w:lang w:eastAsia="tr-TR"/>
              </w:rPr>
              <w:t>Öğrencilerin mizaç, ilgi ve yeteneklerine uygun eğitimi alabilmelerine imkân veren işlevsel bir rehberlik yapılması</w:t>
            </w:r>
          </w:p>
          <w:p w:rsidR="008B187A" w:rsidRPr="008B187A" w:rsidRDefault="008B187A" w:rsidP="008B5FC5">
            <w:pPr>
              <w:spacing w:before="120" w:after="120" w:line="360" w:lineRule="auto"/>
              <w:rPr>
                <w:rFonts w:ascii="Book Antiqua" w:eastAsia="Times New Roman" w:hAnsi="Book Antiqua" w:cs="Times New Roman"/>
                <w:color w:val="212529"/>
                <w:sz w:val="24"/>
                <w:szCs w:val="24"/>
                <w:lang w:eastAsia="tr-TR"/>
              </w:rPr>
            </w:pPr>
          </w:p>
        </w:tc>
      </w:tr>
    </w:tbl>
    <w:p w:rsidR="0070626C" w:rsidRDefault="0070626C" w:rsidP="001F251B"/>
    <w:p w:rsidR="008B5FC5" w:rsidRDefault="008B5FC5" w:rsidP="00EB600D">
      <w:pPr>
        <w:pStyle w:val="Balk2"/>
      </w:pPr>
      <w:bookmarkStart w:id="42" w:name="_Toc26242973"/>
    </w:p>
    <w:p w:rsidR="00C92E6C" w:rsidRPr="001413B8" w:rsidRDefault="008F4ED8" w:rsidP="00EB600D">
      <w:pPr>
        <w:pStyle w:val="Balk2"/>
      </w:pPr>
      <w:r>
        <w:t>2.6</w:t>
      </w:r>
      <w:r w:rsidR="00C92E6C" w:rsidRPr="001413B8">
        <w:t>. Kuruluş İçi Analiz</w:t>
      </w:r>
      <w:bookmarkEnd w:id="42"/>
    </w:p>
    <w:p w:rsidR="008B187A" w:rsidRPr="00E21353" w:rsidRDefault="004B08BB" w:rsidP="008B187A">
      <w:pPr>
        <w:spacing w:after="240" w:line="360" w:lineRule="auto"/>
        <w:jc w:val="both"/>
        <w:rPr>
          <w:rFonts w:ascii="Book Antiqua" w:hAnsi="Book Antiqua"/>
        </w:rPr>
      </w:pPr>
      <w:r>
        <w:rPr>
          <w:rFonts w:ascii="Book Antiqua" w:hAnsi="Book Antiqua"/>
        </w:rPr>
        <w:t>Yağcıbedir Ortaokulu</w:t>
      </w:r>
      <w:r w:rsidR="008B187A" w:rsidRPr="00E21353">
        <w:rPr>
          <w:rFonts w:ascii="Book Antiqua" w:hAnsi="Book Antiqua"/>
        </w:rPr>
        <w:t xml:space="preserve"> Müdürlüğü’nde karar alma ve iletişim süreçleri, öncelikle mevcut yasa ve yönetmelikler doğrultusunda olmaktadır. Bunun dışında Kalkınma Planı doğrultusunda Bakanlığımızın bütçe uygulamaları ve eğitime ilişkin temel politika ve öncelikleri il</w:t>
      </w:r>
      <w:r>
        <w:rPr>
          <w:rFonts w:ascii="Book Antiqua" w:hAnsi="Book Antiqua"/>
        </w:rPr>
        <w:t>çe</w:t>
      </w:r>
      <w:r w:rsidR="008B187A" w:rsidRPr="00E21353">
        <w:rPr>
          <w:rFonts w:ascii="Book Antiqua" w:hAnsi="Book Antiqua"/>
        </w:rPr>
        <w:t xml:space="preserve"> düzeyinde alınan kararlara çerçeve çizmektedir. Üst makam ve kuruluşların yazılı istek ve talimatları, paydaşların beklentileri, yapılan denetim, inceleme ve araştırma sonuçları, birimlerle yapılan görüşmeler karar alma süreçlerini oluşturmaktadır. Ayrıca yukarıda belirtilen süreçler dışında kurum içi düzenli olarak yapılan koordinasyon toplantıları, bünyemizde kurulmuş olan kurul ve komisyonlarda da iletişim ve karar alma mekanizmaları işletilmektedir. Tüm kararlar alınırken kurumların içerisinde bulunduğu beşeri, mali, teknolojik, kendi içerisindeki kurumsal yapısı ve kurum kültürü faktörleri göz önüne alınmakta olup çalışmalar bu doğrultuda ilerlemektedir. Paydaşlarla</w:t>
      </w:r>
      <w:r>
        <w:rPr>
          <w:rFonts w:ascii="Book Antiqua" w:hAnsi="Book Antiqua"/>
        </w:rPr>
        <w:t xml:space="preserve"> </w:t>
      </w:r>
      <w:r w:rsidR="008B187A" w:rsidRPr="00E21353">
        <w:rPr>
          <w:rFonts w:ascii="Book Antiqua" w:hAnsi="Book Antiqua"/>
        </w:rPr>
        <w:t>yüz yüze veya çeşitli teknolojik araçlarla iletişim kurulmaktadır. Müdürlüğümüze gelen öneri ve dilekler değerlendirilmekte ve yasal zeminlerde kuruma katma değer yaratacak uygulanabilir öneriler bütçe ile ilişkilendirilerek gerçekleştirilmektedir. Tüm çalışmalarımızda katılımcılık esas alınmış olup her bir fikir ciddiyetle değerlendirilmektedir.</w:t>
      </w:r>
    </w:p>
    <w:p w:rsidR="00687E9F" w:rsidRDefault="00687E9F" w:rsidP="00E56E75">
      <w:pPr>
        <w:spacing w:after="240" w:line="360" w:lineRule="auto"/>
        <w:ind w:left="1416" w:hanging="1132"/>
        <w:jc w:val="both"/>
        <w:rPr>
          <w:rFonts w:ascii="Book Antiqua" w:hAnsi="Book Antiqua"/>
          <w:noProof/>
          <w:sz w:val="24"/>
          <w:szCs w:val="24"/>
          <w:lang w:eastAsia="tr-TR"/>
        </w:rPr>
      </w:pPr>
    </w:p>
    <w:p w:rsidR="00C92E6C" w:rsidRPr="00414A29" w:rsidRDefault="00C92E6C" w:rsidP="00414A29">
      <w:pPr>
        <w:rPr>
          <w:rFonts w:ascii="Book Antiqua" w:hAnsi="Book Antiqua"/>
          <w:b/>
          <w:color w:val="538135" w:themeColor="accent6" w:themeShade="BF"/>
          <w:sz w:val="28"/>
        </w:rPr>
      </w:pPr>
      <w:r w:rsidRPr="00414A29">
        <w:rPr>
          <w:rFonts w:ascii="Book Antiqua" w:hAnsi="Book Antiqua"/>
          <w:b/>
          <w:color w:val="538135" w:themeColor="accent6" w:themeShade="BF"/>
          <w:sz w:val="28"/>
        </w:rPr>
        <w:t>2.7.1. Kurum Kültürü</w:t>
      </w:r>
    </w:p>
    <w:p w:rsidR="005845EE" w:rsidRPr="005845EE" w:rsidRDefault="005845EE" w:rsidP="005845EE">
      <w:pPr>
        <w:rPr>
          <w:rFonts w:ascii="Book Antiqua" w:hAnsi="Book Antiqua"/>
          <w:sz w:val="24"/>
          <w:szCs w:val="24"/>
        </w:rPr>
      </w:pPr>
      <w:r w:rsidRPr="005845EE">
        <w:rPr>
          <w:rFonts w:ascii="Book Antiqua" w:hAnsi="Book Antiqua"/>
          <w:sz w:val="24"/>
          <w:szCs w:val="24"/>
        </w:rPr>
        <w:t xml:space="preserve">Kurumlar içinde bulundukları çevreyle sürekli etkileşim içindedirler ve kendilerinin de içinde bulunduğu ülkenin ve toplumun kültüründen etkilenirler. Evrensel ve milli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4B08BB" w:rsidRDefault="005845EE" w:rsidP="005845EE">
      <w:pPr>
        <w:rPr>
          <w:rFonts w:ascii="Book Antiqua" w:hAnsi="Book Antiqua"/>
          <w:sz w:val="24"/>
          <w:szCs w:val="24"/>
        </w:rPr>
      </w:pPr>
      <w:r w:rsidRPr="005845EE">
        <w:rPr>
          <w:rFonts w:ascii="Book Antiqua" w:hAnsi="Book Antiqua"/>
          <w:sz w:val="24"/>
          <w:szCs w:val="24"/>
        </w:rPr>
        <w:lastRenderedPageBreak/>
        <w:t xml:space="preserve">Köklü bir kurum kültürüne sahip olan Müdürlüğümüzde internet, panolar, iç yazışmalar (Müdürlük tarafından gönderilen resmi yazılar ve iç iletişim formları), telefon görüşmeleri ve toplantılar yoluyla iç iletişim sağlanmaktadır. </w:t>
      </w:r>
      <w:r w:rsidR="004B08BB">
        <w:rPr>
          <w:rFonts w:ascii="Book Antiqua" w:hAnsi="Book Antiqua"/>
          <w:sz w:val="24"/>
          <w:szCs w:val="24"/>
        </w:rPr>
        <w:t>Okul Müdürü</w:t>
      </w:r>
      <w:r w:rsidRPr="005845EE">
        <w:rPr>
          <w:rFonts w:ascii="Book Antiqua" w:hAnsi="Book Antiqua"/>
          <w:sz w:val="24"/>
          <w:szCs w:val="24"/>
        </w:rPr>
        <w:t xml:space="preserve">, </w:t>
      </w:r>
      <w:r w:rsidR="004B08BB">
        <w:rPr>
          <w:rFonts w:ascii="Book Antiqua" w:hAnsi="Book Antiqua"/>
          <w:sz w:val="24"/>
          <w:szCs w:val="24"/>
        </w:rPr>
        <w:t xml:space="preserve"> öğretmenleriyle  her hafta </w:t>
      </w:r>
      <w:r w:rsidRPr="005845EE">
        <w:rPr>
          <w:rFonts w:ascii="Book Antiqua" w:hAnsi="Book Antiqua"/>
          <w:sz w:val="24"/>
          <w:szCs w:val="24"/>
        </w:rPr>
        <w:t xml:space="preserve"> değerlendirme amaçlı toplantılar yapmaktadır. Ayrıca gerekli görülen durumda da toplantılar düzenlenmektedir. </w:t>
      </w:r>
    </w:p>
    <w:p w:rsidR="005845EE" w:rsidRDefault="004B08BB" w:rsidP="005845EE">
      <w:pPr>
        <w:rPr>
          <w:rFonts w:ascii="Book Antiqua" w:hAnsi="Book Antiqua"/>
          <w:sz w:val="24"/>
          <w:szCs w:val="24"/>
        </w:rPr>
      </w:pPr>
      <w:r>
        <w:rPr>
          <w:rFonts w:ascii="Book Antiqua" w:hAnsi="Book Antiqua"/>
          <w:sz w:val="24"/>
          <w:szCs w:val="24"/>
        </w:rPr>
        <w:t>Yağcıbedir Ortaokulu</w:t>
      </w:r>
      <w:r w:rsidR="005845EE" w:rsidRPr="005845EE">
        <w:rPr>
          <w:rFonts w:ascii="Book Antiqua" w:hAnsi="Book Antiqua"/>
          <w:sz w:val="24"/>
          <w:szCs w:val="24"/>
        </w:rPr>
        <w:t xml:space="preserve"> Müdürlüğünde kara</w:t>
      </w:r>
      <w:r w:rsidR="00775F98">
        <w:rPr>
          <w:rFonts w:ascii="Book Antiqua" w:hAnsi="Book Antiqua"/>
          <w:sz w:val="24"/>
          <w:szCs w:val="24"/>
        </w:rPr>
        <w:t xml:space="preserve">r alma süreci; </w:t>
      </w:r>
      <w:r w:rsidR="00775F98" w:rsidRPr="00775F98">
        <w:rPr>
          <w:rFonts w:ascii="Book Antiqua" w:hAnsi="Book Antiqua"/>
          <w:sz w:val="24"/>
          <w:szCs w:val="24"/>
        </w:rPr>
        <w:t>O</w:t>
      </w:r>
      <w:r w:rsidR="00775F98">
        <w:rPr>
          <w:rFonts w:ascii="Book Antiqua" w:hAnsi="Book Antiqua"/>
          <w:sz w:val="24"/>
          <w:szCs w:val="24"/>
        </w:rPr>
        <w:t xml:space="preserve">rtaöğretim Kurumları </w:t>
      </w:r>
      <w:r w:rsidR="005845EE" w:rsidRPr="005845EE">
        <w:rPr>
          <w:rFonts w:ascii="Book Antiqua" w:hAnsi="Book Antiqua"/>
          <w:sz w:val="24"/>
          <w:szCs w:val="24"/>
        </w:rPr>
        <w:t xml:space="preserve">Yönetmeliği ve diğer ilgili mevzuat doğrultusunda gerçekleşmektedir. </w:t>
      </w:r>
      <w:r w:rsidR="00775F98">
        <w:rPr>
          <w:rFonts w:ascii="Book Antiqua" w:hAnsi="Book Antiqua"/>
          <w:sz w:val="24"/>
          <w:szCs w:val="24"/>
        </w:rPr>
        <w:t xml:space="preserve"> </w:t>
      </w:r>
      <w:r w:rsidR="005845EE" w:rsidRPr="005845EE">
        <w:rPr>
          <w:rFonts w:ascii="Book Antiqua" w:hAnsi="Book Antiqua"/>
          <w:sz w:val="24"/>
          <w:szCs w:val="24"/>
        </w:rPr>
        <w:t>Müdürlüğümüzde karar alma sürecinde katılımcılık, temel bir ilke olarak belirlenmiştir.</w:t>
      </w:r>
    </w:p>
    <w:p w:rsidR="00775F98" w:rsidRPr="00414A29" w:rsidRDefault="00EF7C6E" w:rsidP="00414A29">
      <w:pPr>
        <w:rPr>
          <w:rFonts w:ascii="Book Antiqua" w:hAnsi="Book Antiqua"/>
          <w:b/>
          <w:color w:val="538135" w:themeColor="accent6" w:themeShade="BF"/>
          <w:sz w:val="28"/>
        </w:rPr>
      </w:pPr>
      <w:r>
        <w:rPr>
          <w:rFonts w:ascii="Book Antiqua" w:hAnsi="Book Antiqua"/>
          <w:b/>
          <w:color w:val="538135" w:themeColor="accent6" w:themeShade="BF"/>
          <w:sz w:val="28"/>
        </w:rPr>
        <w:br/>
      </w:r>
      <w:r w:rsidR="00C92E6C" w:rsidRPr="00414A29">
        <w:rPr>
          <w:rFonts w:ascii="Book Antiqua" w:hAnsi="Book Antiqua"/>
          <w:b/>
          <w:color w:val="538135" w:themeColor="accent6" w:themeShade="BF"/>
          <w:sz w:val="28"/>
        </w:rPr>
        <w:t>2.7.2. İnsan Kaynakları</w:t>
      </w:r>
      <w:r w:rsidR="00775F98">
        <w:rPr>
          <w:rFonts w:ascii="Book Antiqua" w:hAnsi="Book Antiqua"/>
          <w:b/>
          <w:color w:val="538135" w:themeColor="accent6" w:themeShade="BF"/>
          <w:sz w:val="28"/>
        </w:rPr>
        <w:br/>
      </w:r>
    </w:p>
    <w:tbl>
      <w:tblPr>
        <w:tblW w:w="44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0"/>
        <w:gridCol w:w="5194"/>
        <w:gridCol w:w="952"/>
        <w:gridCol w:w="952"/>
        <w:gridCol w:w="952"/>
        <w:gridCol w:w="1997"/>
        <w:gridCol w:w="1599"/>
      </w:tblGrid>
      <w:tr w:rsidR="00775F98" w:rsidRPr="00871CE0" w:rsidTr="00775F98">
        <w:trPr>
          <w:trHeight w:hRule="exact" w:val="340"/>
        </w:trPr>
        <w:tc>
          <w:tcPr>
            <w:tcW w:w="842" w:type="pct"/>
          </w:tcPr>
          <w:p w:rsidR="00775F98" w:rsidRPr="00871CE0" w:rsidRDefault="00775F98" w:rsidP="00FC2DB5">
            <w:pPr>
              <w:pStyle w:val="GvdeMetni"/>
            </w:pPr>
            <w:r w:rsidRPr="00871CE0">
              <w:t>SIRA NO</w:t>
            </w:r>
          </w:p>
        </w:tc>
        <w:tc>
          <w:tcPr>
            <w:tcW w:w="1854" w:type="pct"/>
          </w:tcPr>
          <w:p w:rsidR="00775F98" w:rsidRPr="00871CE0" w:rsidRDefault="00775F98" w:rsidP="00FC2DB5">
            <w:pPr>
              <w:pStyle w:val="GvdeMetni"/>
            </w:pPr>
            <w:r w:rsidRPr="00871CE0">
              <w:t>GÖREV TANIMI</w:t>
            </w:r>
          </w:p>
        </w:tc>
        <w:tc>
          <w:tcPr>
            <w:tcW w:w="340" w:type="pct"/>
          </w:tcPr>
          <w:p w:rsidR="00775F98" w:rsidRPr="00871CE0" w:rsidRDefault="00775F98" w:rsidP="00FC2DB5">
            <w:pPr>
              <w:pStyle w:val="GvdeMetni"/>
            </w:pPr>
            <w:r w:rsidRPr="00871CE0">
              <w:t>E</w:t>
            </w:r>
          </w:p>
        </w:tc>
        <w:tc>
          <w:tcPr>
            <w:tcW w:w="340" w:type="pct"/>
          </w:tcPr>
          <w:p w:rsidR="00775F98" w:rsidRPr="00871CE0" w:rsidRDefault="00775F98" w:rsidP="00FC2DB5">
            <w:pPr>
              <w:pStyle w:val="GvdeMetni"/>
            </w:pPr>
            <w:r w:rsidRPr="00871CE0">
              <w:t>K</w:t>
            </w:r>
          </w:p>
        </w:tc>
        <w:tc>
          <w:tcPr>
            <w:tcW w:w="340" w:type="pct"/>
          </w:tcPr>
          <w:p w:rsidR="00775F98" w:rsidRPr="00871CE0" w:rsidRDefault="00775F98" w:rsidP="00FC2DB5">
            <w:pPr>
              <w:pStyle w:val="GvdeMetni"/>
            </w:pPr>
            <w:r w:rsidRPr="00871CE0">
              <w:t>T</w:t>
            </w:r>
          </w:p>
        </w:tc>
        <w:tc>
          <w:tcPr>
            <w:tcW w:w="713" w:type="pct"/>
          </w:tcPr>
          <w:p w:rsidR="00775F98" w:rsidRPr="00871CE0" w:rsidRDefault="00775F98" w:rsidP="00FC2DB5">
            <w:pPr>
              <w:pStyle w:val="GvdeMetni"/>
            </w:pPr>
            <w:r w:rsidRPr="00871CE0">
              <w:t>LİSANS</w:t>
            </w:r>
          </w:p>
        </w:tc>
        <w:tc>
          <w:tcPr>
            <w:tcW w:w="573" w:type="pct"/>
          </w:tcPr>
          <w:p w:rsidR="00775F98" w:rsidRPr="00871CE0" w:rsidRDefault="00775F98" w:rsidP="00FC2DB5">
            <w:pPr>
              <w:pStyle w:val="GvdeMetni"/>
            </w:pPr>
            <w:r w:rsidRPr="00871CE0">
              <w:t>Y.LİS.</w:t>
            </w:r>
          </w:p>
        </w:tc>
      </w:tr>
      <w:tr w:rsidR="00775F98" w:rsidRPr="00871CE0" w:rsidTr="00775F98">
        <w:trPr>
          <w:trHeight w:hRule="exact" w:val="340"/>
        </w:trPr>
        <w:tc>
          <w:tcPr>
            <w:tcW w:w="842" w:type="pct"/>
          </w:tcPr>
          <w:p w:rsidR="00775F98" w:rsidRPr="00871CE0" w:rsidRDefault="00775F98" w:rsidP="00FC2DB5">
            <w:pPr>
              <w:pStyle w:val="GvdeMetni"/>
            </w:pPr>
            <w:r w:rsidRPr="00871CE0">
              <w:t>1</w:t>
            </w:r>
          </w:p>
        </w:tc>
        <w:tc>
          <w:tcPr>
            <w:tcW w:w="1854" w:type="pct"/>
          </w:tcPr>
          <w:p w:rsidR="00775F98" w:rsidRPr="00871CE0" w:rsidRDefault="00775F98" w:rsidP="00FC2DB5">
            <w:pPr>
              <w:pStyle w:val="GvdeMetni"/>
            </w:pPr>
            <w:r w:rsidRPr="00871CE0">
              <w:t>MÜDÜR</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2</w:t>
            </w:r>
          </w:p>
        </w:tc>
        <w:tc>
          <w:tcPr>
            <w:tcW w:w="1854" w:type="pct"/>
          </w:tcPr>
          <w:p w:rsidR="00775F98" w:rsidRPr="00871CE0" w:rsidRDefault="00775F98" w:rsidP="00FC2DB5">
            <w:pPr>
              <w:pStyle w:val="GvdeMetni"/>
            </w:pPr>
            <w:r w:rsidRPr="00871CE0">
              <w:t>MÜDÜR YARDIMCISI</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3</w:t>
            </w:r>
          </w:p>
        </w:tc>
        <w:tc>
          <w:tcPr>
            <w:tcW w:w="1854" w:type="pct"/>
          </w:tcPr>
          <w:p w:rsidR="00775F98" w:rsidRPr="00871CE0" w:rsidRDefault="00775F98" w:rsidP="00FC2DB5">
            <w:pPr>
              <w:pStyle w:val="GvdeMetni"/>
            </w:pPr>
            <w:r w:rsidRPr="00871CE0">
              <w:t>TÜRKÇE</w:t>
            </w:r>
          </w:p>
        </w:tc>
        <w:tc>
          <w:tcPr>
            <w:tcW w:w="340" w:type="pct"/>
          </w:tcPr>
          <w:p w:rsidR="00775F98" w:rsidRPr="00871CE0" w:rsidRDefault="00775F98" w:rsidP="00FC2DB5">
            <w:pPr>
              <w:pStyle w:val="GvdeMetni"/>
            </w:pPr>
            <w:r w:rsidRPr="00871CE0">
              <w:t>3</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3</w:t>
            </w:r>
          </w:p>
        </w:tc>
        <w:tc>
          <w:tcPr>
            <w:tcW w:w="713" w:type="pct"/>
          </w:tcPr>
          <w:p w:rsidR="00775F98" w:rsidRPr="00871CE0" w:rsidRDefault="00775F98" w:rsidP="00FC2DB5">
            <w:pPr>
              <w:pStyle w:val="GvdeMetni"/>
            </w:pPr>
            <w:r w:rsidRPr="00871CE0">
              <w:t>2</w:t>
            </w:r>
          </w:p>
        </w:tc>
        <w:tc>
          <w:tcPr>
            <w:tcW w:w="573" w:type="pct"/>
          </w:tcPr>
          <w:p w:rsidR="00775F98" w:rsidRPr="00871CE0" w:rsidRDefault="00775F98" w:rsidP="00FC2DB5">
            <w:pPr>
              <w:pStyle w:val="GvdeMetni"/>
            </w:pPr>
            <w:r w:rsidRPr="00871CE0">
              <w:t>1</w:t>
            </w:r>
          </w:p>
        </w:tc>
      </w:tr>
      <w:tr w:rsidR="00775F98" w:rsidRPr="00871CE0" w:rsidTr="00775F98">
        <w:trPr>
          <w:trHeight w:hRule="exact" w:val="340"/>
        </w:trPr>
        <w:tc>
          <w:tcPr>
            <w:tcW w:w="842" w:type="pct"/>
          </w:tcPr>
          <w:p w:rsidR="00775F98" w:rsidRPr="00871CE0" w:rsidRDefault="00775F98" w:rsidP="00FC2DB5">
            <w:pPr>
              <w:pStyle w:val="GvdeMetni"/>
            </w:pPr>
            <w:r w:rsidRPr="00871CE0">
              <w:t>4</w:t>
            </w:r>
          </w:p>
        </w:tc>
        <w:tc>
          <w:tcPr>
            <w:tcW w:w="1854" w:type="pct"/>
          </w:tcPr>
          <w:p w:rsidR="00775F98" w:rsidRPr="00871CE0" w:rsidRDefault="00775F98" w:rsidP="00FC2DB5">
            <w:pPr>
              <w:pStyle w:val="GvdeMetni"/>
            </w:pPr>
            <w:r w:rsidRPr="00871CE0">
              <w:t>MATEMATİK</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2</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r w:rsidRPr="00871CE0">
              <w:t>1</w:t>
            </w:r>
          </w:p>
        </w:tc>
      </w:tr>
      <w:tr w:rsidR="00775F98" w:rsidRPr="00871CE0" w:rsidTr="00775F98">
        <w:trPr>
          <w:trHeight w:hRule="exact" w:val="340"/>
        </w:trPr>
        <w:tc>
          <w:tcPr>
            <w:tcW w:w="842" w:type="pct"/>
          </w:tcPr>
          <w:p w:rsidR="00775F98" w:rsidRPr="00871CE0" w:rsidRDefault="00775F98" w:rsidP="00FC2DB5">
            <w:pPr>
              <w:pStyle w:val="GvdeMetni"/>
            </w:pPr>
            <w:r w:rsidRPr="00871CE0">
              <w:t>5</w:t>
            </w:r>
          </w:p>
        </w:tc>
        <w:tc>
          <w:tcPr>
            <w:tcW w:w="1854" w:type="pct"/>
          </w:tcPr>
          <w:p w:rsidR="00775F98" w:rsidRPr="00871CE0" w:rsidRDefault="00775F98" w:rsidP="00FC2DB5">
            <w:pPr>
              <w:pStyle w:val="GvdeMetni"/>
            </w:pPr>
            <w:r w:rsidRPr="00871CE0">
              <w:t>İNGİLİZCE</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2</w:t>
            </w:r>
          </w:p>
        </w:tc>
        <w:tc>
          <w:tcPr>
            <w:tcW w:w="713" w:type="pct"/>
          </w:tcPr>
          <w:p w:rsidR="00775F98" w:rsidRPr="00871CE0" w:rsidRDefault="00775F98" w:rsidP="00FC2DB5">
            <w:pPr>
              <w:pStyle w:val="GvdeMetni"/>
            </w:pPr>
            <w:r w:rsidRPr="00871CE0">
              <w:t>2</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6</w:t>
            </w:r>
          </w:p>
        </w:tc>
        <w:tc>
          <w:tcPr>
            <w:tcW w:w="1854" w:type="pct"/>
          </w:tcPr>
          <w:p w:rsidR="00775F98" w:rsidRPr="00871CE0" w:rsidRDefault="00775F98" w:rsidP="00FC2DB5">
            <w:pPr>
              <w:pStyle w:val="GvdeMetni"/>
            </w:pPr>
            <w:r w:rsidRPr="00871CE0">
              <w:t>FEN VE TEKNOLOJİ</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2</w:t>
            </w:r>
          </w:p>
        </w:tc>
        <w:tc>
          <w:tcPr>
            <w:tcW w:w="713" w:type="pct"/>
          </w:tcPr>
          <w:p w:rsidR="00775F98" w:rsidRPr="00871CE0" w:rsidRDefault="00775F98" w:rsidP="00FC2DB5">
            <w:pPr>
              <w:pStyle w:val="GvdeMetni"/>
            </w:pPr>
            <w:r w:rsidRPr="00871CE0">
              <w:t>2</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7</w:t>
            </w:r>
          </w:p>
        </w:tc>
        <w:tc>
          <w:tcPr>
            <w:tcW w:w="1854" w:type="pct"/>
          </w:tcPr>
          <w:p w:rsidR="00775F98" w:rsidRPr="00871CE0" w:rsidRDefault="00775F98" w:rsidP="00FC2DB5">
            <w:pPr>
              <w:pStyle w:val="GvdeMetni"/>
            </w:pPr>
            <w:r w:rsidRPr="00871CE0">
              <w:t>DİN KÜLTÜRÜ</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8</w:t>
            </w:r>
          </w:p>
        </w:tc>
        <w:tc>
          <w:tcPr>
            <w:tcW w:w="1854" w:type="pct"/>
          </w:tcPr>
          <w:p w:rsidR="00775F98" w:rsidRPr="00871CE0" w:rsidRDefault="00775F98" w:rsidP="00FC2DB5">
            <w:pPr>
              <w:pStyle w:val="GvdeMetni"/>
            </w:pPr>
            <w:r w:rsidRPr="00871CE0">
              <w:t>REHBER ÖĞRETMEN</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9</w:t>
            </w:r>
          </w:p>
        </w:tc>
        <w:tc>
          <w:tcPr>
            <w:tcW w:w="1854" w:type="pct"/>
          </w:tcPr>
          <w:p w:rsidR="00775F98" w:rsidRPr="00871CE0" w:rsidRDefault="00775F98" w:rsidP="00FC2DB5">
            <w:pPr>
              <w:pStyle w:val="GvdeMetni"/>
            </w:pPr>
            <w:r w:rsidRPr="00871CE0">
              <w:t>BEDEN EĞİTİMİ</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10</w:t>
            </w:r>
          </w:p>
        </w:tc>
        <w:tc>
          <w:tcPr>
            <w:tcW w:w="1854" w:type="pct"/>
          </w:tcPr>
          <w:p w:rsidR="00775F98" w:rsidRPr="00871CE0" w:rsidRDefault="00775F98" w:rsidP="00FC2DB5">
            <w:pPr>
              <w:pStyle w:val="GvdeMetni"/>
            </w:pPr>
            <w:r w:rsidRPr="00871CE0">
              <w:t>BİLGİSAYAR</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p>
        </w:tc>
        <w:tc>
          <w:tcPr>
            <w:tcW w:w="713" w:type="pct"/>
          </w:tcPr>
          <w:p w:rsidR="00775F98" w:rsidRPr="00871CE0" w:rsidRDefault="00775F98" w:rsidP="00FC2DB5">
            <w:pPr>
              <w:pStyle w:val="GvdeMetni"/>
            </w:pP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11</w:t>
            </w:r>
          </w:p>
        </w:tc>
        <w:tc>
          <w:tcPr>
            <w:tcW w:w="1854" w:type="pct"/>
          </w:tcPr>
          <w:p w:rsidR="00775F98" w:rsidRPr="00871CE0" w:rsidRDefault="00775F98" w:rsidP="00FC2DB5">
            <w:pPr>
              <w:pStyle w:val="GvdeMetni"/>
            </w:pPr>
            <w:r w:rsidRPr="00871CE0">
              <w:t>GÖRSEL SANATLAR</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p>
        </w:tc>
        <w:tc>
          <w:tcPr>
            <w:tcW w:w="713" w:type="pct"/>
          </w:tcPr>
          <w:p w:rsidR="00775F98" w:rsidRPr="00871CE0" w:rsidRDefault="00775F98" w:rsidP="00FC2DB5">
            <w:pPr>
              <w:pStyle w:val="GvdeMetni"/>
            </w:pP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12</w:t>
            </w:r>
          </w:p>
        </w:tc>
        <w:tc>
          <w:tcPr>
            <w:tcW w:w="1854" w:type="pct"/>
          </w:tcPr>
          <w:p w:rsidR="00775F98" w:rsidRPr="00871CE0" w:rsidRDefault="00775F98" w:rsidP="00FC2DB5">
            <w:pPr>
              <w:pStyle w:val="GvdeMetni"/>
            </w:pPr>
            <w:r w:rsidRPr="00871CE0">
              <w:t>TEKNOLOJİ TASARIM</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13</w:t>
            </w:r>
          </w:p>
        </w:tc>
        <w:tc>
          <w:tcPr>
            <w:tcW w:w="1854" w:type="pct"/>
          </w:tcPr>
          <w:p w:rsidR="00775F98" w:rsidRPr="00871CE0" w:rsidRDefault="00775F98" w:rsidP="00FC2DB5">
            <w:pPr>
              <w:pStyle w:val="GvdeMetni"/>
            </w:pPr>
            <w:r w:rsidRPr="00871CE0">
              <w:t>MÜZİK</w:t>
            </w: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pPr>
            <w:r w:rsidRPr="00871CE0">
              <w:t>14</w:t>
            </w:r>
          </w:p>
        </w:tc>
        <w:tc>
          <w:tcPr>
            <w:tcW w:w="1854" w:type="pct"/>
          </w:tcPr>
          <w:p w:rsidR="00775F98" w:rsidRPr="00871CE0" w:rsidRDefault="00775F98" w:rsidP="00FC2DB5">
            <w:pPr>
              <w:pStyle w:val="GvdeMetni"/>
            </w:pPr>
            <w:r w:rsidRPr="00871CE0">
              <w:t>SOSYAL BİLGİLER</w:t>
            </w:r>
          </w:p>
        </w:tc>
        <w:tc>
          <w:tcPr>
            <w:tcW w:w="340"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w:t>
            </w:r>
          </w:p>
        </w:tc>
        <w:tc>
          <w:tcPr>
            <w:tcW w:w="340" w:type="pct"/>
          </w:tcPr>
          <w:p w:rsidR="00775F98" w:rsidRPr="00871CE0" w:rsidRDefault="00775F98" w:rsidP="00FC2DB5">
            <w:pPr>
              <w:pStyle w:val="GvdeMetni"/>
            </w:pPr>
            <w:r w:rsidRPr="00871CE0">
              <w:t>1</w:t>
            </w:r>
          </w:p>
        </w:tc>
        <w:tc>
          <w:tcPr>
            <w:tcW w:w="713" w:type="pct"/>
          </w:tcPr>
          <w:p w:rsidR="00775F98" w:rsidRPr="00871CE0" w:rsidRDefault="00775F98" w:rsidP="00FC2DB5">
            <w:pPr>
              <w:pStyle w:val="GvdeMetni"/>
            </w:pPr>
            <w:r w:rsidRPr="00871CE0">
              <w:t>1</w:t>
            </w:r>
          </w:p>
        </w:tc>
        <w:tc>
          <w:tcPr>
            <w:tcW w:w="573" w:type="pct"/>
          </w:tcPr>
          <w:p w:rsidR="00775F98" w:rsidRPr="00871CE0" w:rsidRDefault="00775F98" w:rsidP="00FC2DB5">
            <w:pPr>
              <w:pStyle w:val="GvdeMetni"/>
            </w:pPr>
          </w:p>
        </w:tc>
      </w:tr>
      <w:tr w:rsidR="00775F98" w:rsidRPr="00871CE0" w:rsidTr="00775F98">
        <w:trPr>
          <w:trHeight w:hRule="exact" w:val="340"/>
        </w:trPr>
        <w:tc>
          <w:tcPr>
            <w:tcW w:w="842" w:type="pct"/>
          </w:tcPr>
          <w:p w:rsidR="00775F98" w:rsidRPr="00871CE0" w:rsidRDefault="00775F98" w:rsidP="00FC2DB5">
            <w:pPr>
              <w:pStyle w:val="GvdeMetni"/>
              <w:rPr>
                <w:b/>
              </w:rPr>
            </w:pPr>
            <w:r w:rsidRPr="00871CE0">
              <w:rPr>
                <w:b/>
              </w:rPr>
              <w:t>TOPLAM</w:t>
            </w:r>
          </w:p>
        </w:tc>
        <w:tc>
          <w:tcPr>
            <w:tcW w:w="1854" w:type="pct"/>
          </w:tcPr>
          <w:p w:rsidR="00775F98" w:rsidRPr="00871CE0" w:rsidRDefault="00775F98" w:rsidP="00FC2DB5">
            <w:pPr>
              <w:pStyle w:val="GvdeMetni"/>
            </w:pPr>
          </w:p>
        </w:tc>
        <w:tc>
          <w:tcPr>
            <w:tcW w:w="340" w:type="pct"/>
          </w:tcPr>
          <w:p w:rsidR="00775F98" w:rsidRPr="00871CE0" w:rsidRDefault="00775F98" w:rsidP="00FC2DB5">
            <w:pPr>
              <w:pStyle w:val="GvdeMetni"/>
            </w:pPr>
            <w:r w:rsidRPr="00871CE0">
              <w:t>10</w:t>
            </w:r>
          </w:p>
        </w:tc>
        <w:tc>
          <w:tcPr>
            <w:tcW w:w="340" w:type="pct"/>
          </w:tcPr>
          <w:p w:rsidR="00775F98" w:rsidRPr="00871CE0" w:rsidRDefault="00775F98" w:rsidP="00FC2DB5">
            <w:pPr>
              <w:pStyle w:val="GvdeMetni"/>
            </w:pPr>
            <w:r w:rsidRPr="00871CE0">
              <w:t>7</w:t>
            </w:r>
          </w:p>
        </w:tc>
        <w:tc>
          <w:tcPr>
            <w:tcW w:w="340" w:type="pct"/>
          </w:tcPr>
          <w:p w:rsidR="00775F98" w:rsidRPr="00871CE0" w:rsidRDefault="00775F98" w:rsidP="00FC2DB5">
            <w:pPr>
              <w:pStyle w:val="GvdeMetni"/>
            </w:pPr>
            <w:r w:rsidRPr="00871CE0">
              <w:t>17</w:t>
            </w:r>
          </w:p>
        </w:tc>
        <w:tc>
          <w:tcPr>
            <w:tcW w:w="713" w:type="pct"/>
          </w:tcPr>
          <w:p w:rsidR="00775F98" w:rsidRPr="00871CE0" w:rsidRDefault="00775F98" w:rsidP="00FC2DB5">
            <w:pPr>
              <w:pStyle w:val="GvdeMetni"/>
            </w:pPr>
            <w:r w:rsidRPr="00871CE0">
              <w:t>12</w:t>
            </w:r>
          </w:p>
        </w:tc>
        <w:tc>
          <w:tcPr>
            <w:tcW w:w="573" w:type="pct"/>
          </w:tcPr>
          <w:p w:rsidR="00775F98" w:rsidRPr="00871CE0" w:rsidRDefault="00775F98" w:rsidP="00FC2DB5">
            <w:pPr>
              <w:pStyle w:val="GvdeMetni"/>
            </w:pPr>
            <w:r w:rsidRPr="00871CE0">
              <w:t>2</w:t>
            </w:r>
          </w:p>
        </w:tc>
      </w:tr>
    </w:tbl>
    <w:p w:rsidR="00C92E6C" w:rsidRPr="00871CE0" w:rsidRDefault="00C92E6C" w:rsidP="00414A29">
      <w:pPr>
        <w:rPr>
          <w:rFonts w:ascii="Book Antiqua" w:hAnsi="Book Antiqua"/>
          <w:b/>
          <w:color w:val="538135" w:themeColor="accent6" w:themeShade="BF"/>
          <w:sz w:val="24"/>
          <w:szCs w:val="24"/>
        </w:rPr>
      </w:pPr>
    </w:p>
    <w:tbl>
      <w:tblPr>
        <w:tblW w:w="2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8"/>
        <w:gridCol w:w="1087"/>
        <w:gridCol w:w="1092"/>
        <w:gridCol w:w="1092"/>
        <w:gridCol w:w="1247"/>
        <w:gridCol w:w="1092"/>
        <w:gridCol w:w="903"/>
      </w:tblGrid>
      <w:tr w:rsidR="00775F98" w:rsidRPr="00871CE0" w:rsidTr="00775F98">
        <w:trPr>
          <w:trHeight w:val="596"/>
        </w:trPr>
        <w:tc>
          <w:tcPr>
            <w:tcW w:w="5000" w:type="pct"/>
            <w:gridSpan w:val="7"/>
          </w:tcPr>
          <w:p w:rsidR="00775F98" w:rsidRPr="009661FB" w:rsidRDefault="00775F98" w:rsidP="00FC2DB5">
            <w:pPr>
              <w:pStyle w:val="GvdeMetni"/>
              <w:jc w:val="center"/>
              <w:rPr>
                <w:b/>
              </w:rPr>
            </w:pPr>
            <w:r w:rsidRPr="009661FB">
              <w:rPr>
                <w:b/>
              </w:rPr>
              <w:lastRenderedPageBreak/>
              <w:t>SON 2 YILIN ÖĞRENCİ SAYISI DAĞILIMI</w:t>
            </w:r>
          </w:p>
        </w:tc>
      </w:tr>
      <w:tr w:rsidR="00775F98" w:rsidRPr="00871CE0" w:rsidTr="00775F98">
        <w:trPr>
          <w:trHeight w:val="596"/>
        </w:trPr>
        <w:tc>
          <w:tcPr>
            <w:tcW w:w="1249" w:type="pct"/>
          </w:tcPr>
          <w:p w:rsidR="00775F98" w:rsidRPr="00871CE0" w:rsidRDefault="00775F98" w:rsidP="00FC2DB5">
            <w:pPr>
              <w:pStyle w:val="GvdeMetni"/>
              <w:rPr>
                <w:color w:val="FF0000"/>
              </w:rPr>
            </w:pPr>
          </w:p>
        </w:tc>
        <w:tc>
          <w:tcPr>
            <w:tcW w:w="1884" w:type="pct"/>
            <w:gridSpan w:val="3"/>
          </w:tcPr>
          <w:p w:rsidR="00775F98" w:rsidRPr="009661FB" w:rsidRDefault="00775F98" w:rsidP="00FC2DB5">
            <w:pPr>
              <w:pStyle w:val="GvdeMetni"/>
              <w:jc w:val="center"/>
            </w:pPr>
            <w:r w:rsidRPr="009661FB">
              <w:t>2022 - 2023</w:t>
            </w:r>
          </w:p>
        </w:tc>
        <w:tc>
          <w:tcPr>
            <w:tcW w:w="1867" w:type="pct"/>
            <w:gridSpan w:val="3"/>
          </w:tcPr>
          <w:p w:rsidR="00775F98" w:rsidRPr="009661FB" w:rsidRDefault="00775F98" w:rsidP="00FC2DB5">
            <w:pPr>
              <w:pStyle w:val="GvdeMetni"/>
              <w:jc w:val="center"/>
            </w:pPr>
            <w:r w:rsidRPr="009661FB">
              <w:t>2023 - 2024</w:t>
            </w:r>
          </w:p>
        </w:tc>
      </w:tr>
      <w:tr w:rsidR="00775F98" w:rsidRPr="00871CE0" w:rsidTr="00775F98">
        <w:trPr>
          <w:trHeight w:val="596"/>
        </w:trPr>
        <w:tc>
          <w:tcPr>
            <w:tcW w:w="1249" w:type="pct"/>
          </w:tcPr>
          <w:p w:rsidR="00775F98" w:rsidRPr="009661FB" w:rsidRDefault="00775F98" w:rsidP="00FC2DB5">
            <w:pPr>
              <w:pStyle w:val="GvdeMetni"/>
            </w:pPr>
            <w:r w:rsidRPr="009661FB">
              <w:t>SINIFLAR</w:t>
            </w:r>
          </w:p>
        </w:tc>
        <w:tc>
          <w:tcPr>
            <w:tcW w:w="626" w:type="pct"/>
          </w:tcPr>
          <w:p w:rsidR="00775F98" w:rsidRPr="009661FB" w:rsidRDefault="00775F98" w:rsidP="00FC2DB5">
            <w:pPr>
              <w:pStyle w:val="GvdeMetni"/>
              <w:jc w:val="center"/>
            </w:pPr>
            <w:r w:rsidRPr="009661FB">
              <w:t>E</w:t>
            </w:r>
          </w:p>
        </w:tc>
        <w:tc>
          <w:tcPr>
            <w:tcW w:w="629" w:type="pct"/>
          </w:tcPr>
          <w:p w:rsidR="00775F98" w:rsidRPr="009661FB" w:rsidRDefault="00775F98" w:rsidP="00FC2DB5">
            <w:pPr>
              <w:pStyle w:val="GvdeMetni"/>
              <w:jc w:val="center"/>
            </w:pPr>
            <w:r w:rsidRPr="009661FB">
              <w:t>K</w:t>
            </w:r>
          </w:p>
        </w:tc>
        <w:tc>
          <w:tcPr>
            <w:tcW w:w="629" w:type="pct"/>
          </w:tcPr>
          <w:p w:rsidR="00775F98" w:rsidRPr="009661FB" w:rsidRDefault="00775F98" w:rsidP="00FC2DB5">
            <w:pPr>
              <w:pStyle w:val="GvdeMetni"/>
              <w:jc w:val="center"/>
            </w:pPr>
            <w:r w:rsidRPr="009661FB">
              <w:t>T</w:t>
            </w:r>
          </w:p>
        </w:tc>
        <w:tc>
          <w:tcPr>
            <w:tcW w:w="718" w:type="pct"/>
          </w:tcPr>
          <w:p w:rsidR="00775F98" w:rsidRPr="009661FB" w:rsidRDefault="00775F98" w:rsidP="00FC2DB5">
            <w:pPr>
              <w:pStyle w:val="GvdeMetni"/>
              <w:jc w:val="center"/>
            </w:pPr>
            <w:r w:rsidRPr="009661FB">
              <w:t>E</w:t>
            </w:r>
          </w:p>
        </w:tc>
        <w:tc>
          <w:tcPr>
            <w:tcW w:w="629" w:type="pct"/>
          </w:tcPr>
          <w:p w:rsidR="00775F98" w:rsidRPr="009661FB" w:rsidRDefault="00775F98" w:rsidP="00FC2DB5">
            <w:pPr>
              <w:pStyle w:val="GvdeMetni"/>
              <w:jc w:val="center"/>
            </w:pPr>
            <w:r w:rsidRPr="009661FB">
              <w:t>K</w:t>
            </w:r>
          </w:p>
        </w:tc>
        <w:tc>
          <w:tcPr>
            <w:tcW w:w="520" w:type="pct"/>
          </w:tcPr>
          <w:p w:rsidR="00775F98" w:rsidRPr="009661FB" w:rsidRDefault="00775F98" w:rsidP="00FC2DB5">
            <w:pPr>
              <w:pStyle w:val="GvdeMetni"/>
              <w:jc w:val="center"/>
            </w:pPr>
            <w:r w:rsidRPr="009661FB">
              <w:t>T</w:t>
            </w:r>
          </w:p>
        </w:tc>
      </w:tr>
      <w:tr w:rsidR="00775F98" w:rsidRPr="00871CE0" w:rsidTr="00775F98">
        <w:trPr>
          <w:trHeight w:val="596"/>
        </w:trPr>
        <w:tc>
          <w:tcPr>
            <w:tcW w:w="1249" w:type="pct"/>
          </w:tcPr>
          <w:p w:rsidR="00775F98" w:rsidRPr="009661FB" w:rsidRDefault="00775F98" w:rsidP="00FC2DB5">
            <w:pPr>
              <w:pStyle w:val="GvdeMetni"/>
            </w:pPr>
            <w:r w:rsidRPr="009661FB">
              <w:t>5.Sınıflar</w:t>
            </w:r>
          </w:p>
        </w:tc>
        <w:tc>
          <w:tcPr>
            <w:tcW w:w="626"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27</w:t>
            </w:r>
          </w:p>
        </w:tc>
        <w:tc>
          <w:tcPr>
            <w:tcW w:w="629"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37</w:t>
            </w:r>
          </w:p>
        </w:tc>
        <w:tc>
          <w:tcPr>
            <w:tcW w:w="629"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64</w:t>
            </w:r>
          </w:p>
        </w:tc>
        <w:tc>
          <w:tcPr>
            <w:tcW w:w="718" w:type="pct"/>
          </w:tcPr>
          <w:p w:rsidR="00775F98" w:rsidRPr="009661FB" w:rsidRDefault="008130EF" w:rsidP="00FC2DB5">
            <w:pPr>
              <w:pStyle w:val="GvdeMetni"/>
            </w:pPr>
            <w:r w:rsidRPr="009661FB">
              <w:t>28</w:t>
            </w:r>
          </w:p>
        </w:tc>
        <w:tc>
          <w:tcPr>
            <w:tcW w:w="629" w:type="pct"/>
          </w:tcPr>
          <w:p w:rsidR="00775F98" w:rsidRPr="009661FB" w:rsidRDefault="008130EF" w:rsidP="00FC2DB5">
            <w:pPr>
              <w:pStyle w:val="GvdeMetni"/>
            </w:pPr>
            <w:r w:rsidRPr="009661FB">
              <w:t>25</w:t>
            </w:r>
          </w:p>
        </w:tc>
        <w:tc>
          <w:tcPr>
            <w:tcW w:w="520" w:type="pct"/>
          </w:tcPr>
          <w:p w:rsidR="00775F98" w:rsidRPr="009661FB" w:rsidRDefault="008130EF" w:rsidP="00FC2DB5">
            <w:pPr>
              <w:pStyle w:val="GvdeMetni"/>
            </w:pPr>
            <w:r w:rsidRPr="009661FB">
              <w:t>53</w:t>
            </w:r>
          </w:p>
        </w:tc>
      </w:tr>
      <w:tr w:rsidR="00775F98" w:rsidRPr="00871CE0" w:rsidTr="00775F98">
        <w:trPr>
          <w:trHeight w:val="596"/>
        </w:trPr>
        <w:tc>
          <w:tcPr>
            <w:tcW w:w="1249" w:type="pct"/>
          </w:tcPr>
          <w:p w:rsidR="00775F98" w:rsidRPr="009661FB" w:rsidRDefault="00775F98" w:rsidP="00FC2DB5">
            <w:pPr>
              <w:pStyle w:val="GvdeMetni"/>
            </w:pPr>
            <w:r w:rsidRPr="009661FB">
              <w:t>6.Sınıflar</w:t>
            </w:r>
          </w:p>
        </w:tc>
        <w:tc>
          <w:tcPr>
            <w:tcW w:w="626"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16</w:t>
            </w:r>
          </w:p>
        </w:tc>
        <w:tc>
          <w:tcPr>
            <w:tcW w:w="629"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21</w:t>
            </w:r>
          </w:p>
        </w:tc>
        <w:tc>
          <w:tcPr>
            <w:tcW w:w="629"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37</w:t>
            </w:r>
          </w:p>
        </w:tc>
        <w:tc>
          <w:tcPr>
            <w:tcW w:w="718"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33</w:t>
            </w:r>
          </w:p>
        </w:tc>
        <w:tc>
          <w:tcPr>
            <w:tcW w:w="629"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34</w:t>
            </w:r>
          </w:p>
        </w:tc>
        <w:tc>
          <w:tcPr>
            <w:tcW w:w="520"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67</w:t>
            </w:r>
          </w:p>
        </w:tc>
      </w:tr>
      <w:tr w:rsidR="00775F98" w:rsidRPr="00871CE0" w:rsidTr="00775F98">
        <w:trPr>
          <w:trHeight w:val="596"/>
        </w:trPr>
        <w:tc>
          <w:tcPr>
            <w:tcW w:w="1249" w:type="pct"/>
          </w:tcPr>
          <w:p w:rsidR="00775F98" w:rsidRPr="009661FB" w:rsidRDefault="00775F98" w:rsidP="00FC2DB5">
            <w:pPr>
              <w:pStyle w:val="GvdeMetni"/>
            </w:pPr>
            <w:r w:rsidRPr="009661FB">
              <w:t>7.Sınıflar</w:t>
            </w:r>
          </w:p>
        </w:tc>
        <w:tc>
          <w:tcPr>
            <w:tcW w:w="626"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31</w:t>
            </w:r>
          </w:p>
        </w:tc>
        <w:tc>
          <w:tcPr>
            <w:tcW w:w="629"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30</w:t>
            </w:r>
          </w:p>
        </w:tc>
        <w:tc>
          <w:tcPr>
            <w:tcW w:w="629" w:type="pct"/>
          </w:tcPr>
          <w:p w:rsidR="00775F98" w:rsidRPr="009661FB" w:rsidRDefault="009661FB" w:rsidP="00FC2DB5">
            <w:pPr>
              <w:tabs>
                <w:tab w:val="left" w:pos="5985"/>
              </w:tabs>
              <w:rPr>
                <w:rFonts w:ascii="Book Antiqua" w:hAnsi="Book Antiqua"/>
                <w:sz w:val="24"/>
                <w:szCs w:val="24"/>
              </w:rPr>
            </w:pPr>
            <w:r w:rsidRPr="009661FB">
              <w:rPr>
                <w:rFonts w:ascii="Book Antiqua" w:hAnsi="Book Antiqua"/>
                <w:sz w:val="24"/>
                <w:szCs w:val="24"/>
              </w:rPr>
              <w:t>61</w:t>
            </w:r>
          </w:p>
        </w:tc>
        <w:tc>
          <w:tcPr>
            <w:tcW w:w="718"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20</w:t>
            </w:r>
          </w:p>
        </w:tc>
        <w:tc>
          <w:tcPr>
            <w:tcW w:w="629"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20</w:t>
            </w:r>
          </w:p>
        </w:tc>
        <w:tc>
          <w:tcPr>
            <w:tcW w:w="520"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40</w:t>
            </w:r>
          </w:p>
        </w:tc>
      </w:tr>
      <w:tr w:rsidR="00775F98" w:rsidRPr="00871CE0" w:rsidTr="00775F98">
        <w:trPr>
          <w:trHeight w:val="596"/>
        </w:trPr>
        <w:tc>
          <w:tcPr>
            <w:tcW w:w="1249" w:type="pct"/>
          </w:tcPr>
          <w:p w:rsidR="00775F98" w:rsidRPr="009661FB" w:rsidRDefault="00775F98" w:rsidP="00FC2DB5">
            <w:pPr>
              <w:pStyle w:val="GvdeMetni"/>
            </w:pPr>
            <w:r w:rsidRPr="009661FB">
              <w:t>8.Sınıflar</w:t>
            </w:r>
          </w:p>
        </w:tc>
        <w:tc>
          <w:tcPr>
            <w:tcW w:w="626" w:type="pct"/>
          </w:tcPr>
          <w:p w:rsidR="00775F98" w:rsidRPr="009661FB" w:rsidRDefault="009661FB" w:rsidP="00FC2DB5">
            <w:pPr>
              <w:pStyle w:val="GvdeMetni"/>
            </w:pPr>
            <w:r w:rsidRPr="009661FB">
              <w:t>20</w:t>
            </w:r>
          </w:p>
        </w:tc>
        <w:tc>
          <w:tcPr>
            <w:tcW w:w="629" w:type="pct"/>
          </w:tcPr>
          <w:p w:rsidR="00775F98" w:rsidRPr="009661FB" w:rsidRDefault="009661FB" w:rsidP="00FC2DB5">
            <w:pPr>
              <w:pStyle w:val="GvdeMetni"/>
            </w:pPr>
            <w:r w:rsidRPr="009661FB">
              <w:t>18</w:t>
            </w:r>
          </w:p>
        </w:tc>
        <w:tc>
          <w:tcPr>
            <w:tcW w:w="629" w:type="pct"/>
          </w:tcPr>
          <w:p w:rsidR="00775F98" w:rsidRPr="009661FB" w:rsidRDefault="009661FB" w:rsidP="00FC2DB5">
            <w:pPr>
              <w:pStyle w:val="GvdeMetni"/>
            </w:pPr>
            <w:r w:rsidRPr="009661FB">
              <w:t>38</w:t>
            </w:r>
          </w:p>
        </w:tc>
        <w:tc>
          <w:tcPr>
            <w:tcW w:w="718"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31</w:t>
            </w:r>
          </w:p>
        </w:tc>
        <w:tc>
          <w:tcPr>
            <w:tcW w:w="629"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31</w:t>
            </w:r>
          </w:p>
        </w:tc>
        <w:tc>
          <w:tcPr>
            <w:tcW w:w="520" w:type="pct"/>
          </w:tcPr>
          <w:p w:rsidR="00775F98" w:rsidRPr="009661FB" w:rsidRDefault="008130EF" w:rsidP="00FC2DB5">
            <w:pPr>
              <w:tabs>
                <w:tab w:val="left" w:pos="5985"/>
              </w:tabs>
              <w:rPr>
                <w:rFonts w:ascii="Book Antiqua" w:hAnsi="Book Antiqua"/>
                <w:sz w:val="24"/>
                <w:szCs w:val="24"/>
              </w:rPr>
            </w:pPr>
            <w:r w:rsidRPr="009661FB">
              <w:rPr>
                <w:rFonts w:ascii="Book Antiqua" w:hAnsi="Book Antiqua"/>
                <w:sz w:val="24"/>
                <w:szCs w:val="24"/>
              </w:rPr>
              <w:t>62</w:t>
            </w:r>
          </w:p>
        </w:tc>
      </w:tr>
    </w:tbl>
    <w:p w:rsidR="00C92E6C" w:rsidRDefault="00EF7C6E" w:rsidP="00414A29">
      <w:pPr>
        <w:rPr>
          <w:rFonts w:ascii="Book Antiqua" w:hAnsi="Book Antiqua"/>
          <w:b/>
          <w:color w:val="538135" w:themeColor="accent6" w:themeShade="BF"/>
          <w:sz w:val="28"/>
        </w:rPr>
      </w:pPr>
      <w:r>
        <w:rPr>
          <w:rFonts w:ascii="Book Antiqua" w:hAnsi="Book Antiqua"/>
          <w:b/>
          <w:color w:val="538135" w:themeColor="accent6" w:themeShade="BF"/>
          <w:sz w:val="28"/>
        </w:rPr>
        <w:br/>
      </w:r>
      <w:r>
        <w:rPr>
          <w:rFonts w:ascii="Book Antiqua" w:hAnsi="Book Antiqua"/>
          <w:b/>
          <w:color w:val="538135" w:themeColor="accent6" w:themeShade="BF"/>
          <w:sz w:val="28"/>
        </w:rPr>
        <w:br/>
      </w:r>
      <w:r w:rsidR="00C92E6C" w:rsidRPr="00414A29">
        <w:rPr>
          <w:rFonts w:ascii="Book Antiqua" w:hAnsi="Book Antiqua"/>
          <w:b/>
          <w:color w:val="538135" w:themeColor="accent6" w:themeShade="BF"/>
          <w:sz w:val="28"/>
        </w:rPr>
        <w:t>2.7.3. Teknolojik Kaynaklar</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2"/>
        <w:gridCol w:w="5205"/>
        <w:gridCol w:w="4498"/>
      </w:tblGrid>
      <w:tr w:rsidR="00775F98" w:rsidRPr="001E2963" w:rsidTr="00FC2DB5">
        <w:trPr>
          <w:trHeight w:hRule="exact" w:val="284"/>
        </w:trPr>
        <w:tc>
          <w:tcPr>
            <w:tcW w:w="5000" w:type="pct"/>
            <w:gridSpan w:val="3"/>
          </w:tcPr>
          <w:p w:rsidR="00775F98" w:rsidRPr="001E2963" w:rsidRDefault="00775F98" w:rsidP="00FC2DB5">
            <w:pPr>
              <w:pStyle w:val="GvdeMetni"/>
              <w:spacing w:line="276" w:lineRule="auto"/>
              <w:jc w:val="center"/>
            </w:pPr>
            <w:r w:rsidRPr="001E2963">
              <w:rPr>
                <w:b/>
              </w:rPr>
              <w:t>TEKNOLOJİK ALTYAPI</w:t>
            </w:r>
          </w:p>
        </w:tc>
      </w:tr>
      <w:tr w:rsidR="00775F98" w:rsidRPr="001E2963" w:rsidTr="00FC2DB5">
        <w:tc>
          <w:tcPr>
            <w:tcW w:w="5000" w:type="pct"/>
            <w:gridSpan w:val="3"/>
          </w:tcPr>
          <w:p w:rsidR="00775F98" w:rsidRPr="001E2963" w:rsidRDefault="00775F98" w:rsidP="00FC2DB5">
            <w:pPr>
              <w:pStyle w:val="GvdeMetni"/>
              <w:spacing w:line="276" w:lineRule="auto"/>
            </w:pPr>
            <w:r w:rsidRPr="001E2963">
              <w:tab/>
              <w:t>Okulumuzda tüm laboratuvar, sınıf ve diğer alanlarda kablosuz Internet erişimi vardır. Tüm idari birimlerde bilgisayar, yazıcı ve internet erişimi; tüm sınıflarda bilgisayar, internet erişimi ve projeksiyon cihazı mevcuttur.</w:t>
            </w:r>
          </w:p>
          <w:p w:rsidR="00775F98" w:rsidRPr="001E2963" w:rsidRDefault="00775F98" w:rsidP="00FC2DB5">
            <w:pPr>
              <w:pStyle w:val="GvdeMetni"/>
              <w:spacing w:line="276" w:lineRule="auto"/>
            </w:pPr>
            <w:r w:rsidRPr="001E2963">
              <w:t xml:space="preserve">  </w:t>
            </w:r>
            <w:r w:rsidRPr="001E2963">
              <w:tab/>
              <w:t>Öğrenme ortamında çoklukla bilgisayar ortamında hazırlanmış dokümanlar kullanılmaktadır. Bu bakımdan derste bilgisayar ortamında hazırlanmış doküman kullanma konusunda daha fazla gelişime ihtiyaç vardır. Okulumuzda Fotokopi ve baskı hizmetleri için yeterli makine vardır.</w:t>
            </w:r>
          </w:p>
          <w:p w:rsidR="00775F98" w:rsidRPr="001E2963" w:rsidRDefault="00775F98" w:rsidP="00FC2DB5">
            <w:pPr>
              <w:pStyle w:val="GvdeMetni"/>
              <w:spacing w:line="276" w:lineRule="auto"/>
            </w:pPr>
            <w:r w:rsidRPr="001E2963">
              <w:t xml:space="preserve">  </w:t>
            </w:r>
            <w:r w:rsidRPr="001E2963">
              <w:tab/>
              <w:t xml:space="preserve">Okulumuzdaki Bilişim Teknolojileri sınıfında yeterli sayıda bilgisayar, projeksiyon cihazı ve network yapısı vardır.  </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rPr>
                <w:b/>
              </w:rPr>
            </w:pPr>
            <w:r w:rsidRPr="001E2963">
              <w:rPr>
                <w:b/>
              </w:rPr>
              <w:t xml:space="preserve"> DONANIM TÜRÜ</w:t>
            </w:r>
          </w:p>
        </w:tc>
        <w:tc>
          <w:tcPr>
            <w:tcW w:w="1746" w:type="pct"/>
          </w:tcPr>
          <w:p w:rsidR="00775F98" w:rsidRPr="001E2963" w:rsidRDefault="00775F98" w:rsidP="00FC2DB5">
            <w:pPr>
              <w:pStyle w:val="GvdeMetni"/>
              <w:spacing w:line="276" w:lineRule="auto"/>
              <w:rPr>
                <w:b/>
              </w:rPr>
            </w:pPr>
            <w:r w:rsidRPr="001E2963">
              <w:rPr>
                <w:b/>
              </w:rPr>
              <w:t>MEVCUT</w:t>
            </w:r>
          </w:p>
        </w:tc>
        <w:tc>
          <w:tcPr>
            <w:tcW w:w="1509" w:type="pct"/>
          </w:tcPr>
          <w:p w:rsidR="00775F98" w:rsidRPr="001E2963" w:rsidRDefault="00775F98" w:rsidP="00FC2DB5">
            <w:pPr>
              <w:pStyle w:val="GvdeMetni"/>
              <w:spacing w:line="276" w:lineRule="auto"/>
              <w:rPr>
                <w:b/>
              </w:rPr>
            </w:pPr>
            <w:r w:rsidRPr="001E2963">
              <w:rPr>
                <w:b/>
              </w:rPr>
              <w:t>İHTİYAÇ</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t>Bilgisayar</w:t>
            </w:r>
          </w:p>
        </w:tc>
        <w:tc>
          <w:tcPr>
            <w:tcW w:w="1746" w:type="pct"/>
          </w:tcPr>
          <w:p w:rsidR="00775F98" w:rsidRPr="001E2963" w:rsidRDefault="00775F98" w:rsidP="00FC2DB5">
            <w:pPr>
              <w:pStyle w:val="GvdeMetni"/>
              <w:spacing w:line="276" w:lineRule="auto"/>
            </w:pPr>
            <w:r>
              <w:t>20</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rPr>
                <w:highlight w:val="yellow"/>
              </w:rPr>
            </w:pPr>
            <w:r w:rsidRPr="00A92A3D">
              <w:t>Projeksiyon</w:t>
            </w:r>
          </w:p>
        </w:tc>
        <w:tc>
          <w:tcPr>
            <w:tcW w:w="1746" w:type="pct"/>
          </w:tcPr>
          <w:p w:rsidR="00775F98" w:rsidRPr="001E2963" w:rsidRDefault="0052156A" w:rsidP="00FC2DB5">
            <w:pPr>
              <w:pStyle w:val="GvdeMetni"/>
              <w:spacing w:line="276" w:lineRule="auto"/>
              <w:rPr>
                <w:highlight w:val="yellow"/>
              </w:rPr>
            </w:pPr>
            <w:r>
              <w:t>3</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t>Faks</w:t>
            </w:r>
          </w:p>
        </w:tc>
        <w:tc>
          <w:tcPr>
            <w:tcW w:w="1746" w:type="pct"/>
          </w:tcPr>
          <w:p w:rsidR="00775F98" w:rsidRPr="001E2963" w:rsidRDefault="00775F98" w:rsidP="00FC2DB5">
            <w:pPr>
              <w:pStyle w:val="GvdeMetni"/>
              <w:spacing w:line="276" w:lineRule="auto"/>
            </w:pPr>
            <w:r w:rsidRPr="001E2963">
              <w:t>-</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t>Tarayıcı</w:t>
            </w:r>
          </w:p>
        </w:tc>
        <w:tc>
          <w:tcPr>
            <w:tcW w:w="1746" w:type="pct"/>
          </w:tcPr>
          <w:p w:rsidR="00775F98" w:rsidRPr="001E2963" w:rsidRDefault="00775F98" w:rsidP="00FC2DB5">
            <w:pPr>
              <w:pStyle w:val="GvdeMetni"/>
              <w:spacing w:line="276" w:lineRule="auto"/>
            </w:pPr>
            <w:r w:rsidRPr="001E2963">
              <w:t>1</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lastRenderedPageBreak/>
              <w:t>Fotokopi Makinesi</w:t>
            </w:r>
          </w:p>
        </w:tc>
        <w:tc>
          <w:tcPr>
            <w:tcW w:w="1746" w:type="pct"/>
          </w:tcPr>
          <w:p w:rsidR="00775F98" w:rsidRPr="001E2963" w:rsidRDefault="0052156A" w:rsidP="00FC2DB5">
            <w:pPr>
              <w:pStyle w:val="GvdeMetni"/>
              <w:spacing w:line="276" w:lineRule="auto"/>
            </w:pPr>
            <w:r>
              <w:t>2</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t>Dizüstü Bilgisayar</w:t>
            </w:r>
          </w:p>
        </w:tc>
        <w:tc>
          <w:tcPr>
            <w:tcW w:w="1746" w:type="pct"/>
          </w:tcPr>
          <w:p w:rsidR="00775F98" w:rsidRPr="001E2963" w:rsidRDefault="00775F98" w:rsidP="00FC2DB5">
            <w:pPr>
              <w:pStyle w:val="GvdeMetni"/>
              <w:spacing w:line="276" w:lineRule="auto"/>
            </w:pPr>
            <w:r w:rsidRPr="001E2963">
              <w:t>-</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t>Lazer Yazıcı</w:t>
            </w:r>
          </w:p>
        </w:tc>
        <w:tc>
          <w:tcPr>
            <w:tcW w:w="1746" w:type="pct"/>
          </w:tcPr>
          <w:p w:rsidR="00775F98" w:rsidRPr="001E2963" w:rsidRDefault="00775F98" w:rsidP="00FC2DB5">
            <w:pPr>
              <w:pStyle w:val="GvdeMetni"/>
              <w:spacing w:line="276" w:lineRule="auto"/>
            </w:pPr>
            <w:r w:rsidRPr="001E2963">
              <w:t>2</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1E2963" w:rsidRDefault="00775F98" w:rsidP="00FC2DB5">
            <w:pPr>
              <w:pStyle w:val="GvdeMetni"/>
              <w:spacing w:line="276" w:lineRule="auto"/>
            </w:pPr>
            <w:r w:rsidRPr="001E2963">
              <w:t>Mürekkepli Yazıcı</w:t>
            </w:r>
          </w:p>
        </w:tc>
        <w:tc>
          <w:tcPr>
            <w:tcW w:w="1746" w:type="pct"/>
          </w:tcPr>
          <w:p w:rsidR="00775F98" w:rsidRPr="001E2963" w:rsidRDefault="00775F98" w:rsidP="00FC2DB5">
            <w:pPr>
              <w:pStyle w:val="GvdeMetni"/>
              <w:spacing w:line="276" w:lineRule="auto"/>
            </w:pPr>
            <w:r w:rsidRPr="001E2963">
              <w:t>1</w:t>
            </w:r>
          </w:p>
        </w:tc>
        <w:tc>
          <w:tcPr>
            <w:tcW w:w="1509" w:type="pct"/>
          </w:tcPr>
          <w:p w:rsidR="00775F98" w:rsidRPr="001E2963" w:rsidRDefault="00775F98" w:rsidP="00FC2DB5">
            <w:pPr>
              <w:pStyle w:val="GvdeMetni"/>
              <w:spacing w:line="276" w:lineRule="auto"/>
            </w:pPr>
            <w:r w:rsidRPr="001E2963">
              <w:t>-</w:t>
            </w:r>
          </w:p>
        </w:tc>
      </w:tr>
      <w:tr w:rsidR="00775F98" w:rsidRPr="001E2963" w:rsidTr="00FC2DB5">
        <w:trPr>
          <w:trHeight w:hRule="exact" w:val="284"/>
        </w:trPr>
        <w:tc>
          <w:tcPr>
            <w:tcW w:w="1745" w:type="pct"/>
          </w:tcPr>
          <w:p w:rsidR="00775F98" w:rsidRPr="004937B3" w:rsidRDefault="00775F98" w:rsidP="00FC2DB5">
            <w:pPr>
              <w:pStyle w:val="GvdeMetni"/>
              <w:spacing w:line="276" w:lineRule="auto"/>
            </w:pPr>
            <w:r w:rsidRPr="004937B3">
              <w:t>Akıllı Tahta</w:t>
            </w:r>
          </w:p>
        </w:tc>
        <w:tc>
          <w:tcPr>
            <w:tcW w:w="1746" w:type="pct"/>
          </w:tcPr>
          <w:p w:rsidR="00775F98" w:rsidRPr="004937B3" w:rsidRDefault="00775F98" w:rsidP="00FC2DB5">
            <w:pPr>
              <w:pStyle w:val="GvdeMetni"/>
              <w:spacing w:line="276" w:lineRule="auto"/>
            </w:pPr>
            <w:r w:rsidRPr="004937B3">
              <w:t>17</w:t>
            </w:r>
          </w:p>
        </w:tc>
        <w:tc>
          <w:tcPr>
            <w:tcW w:w="1509" w:type="pct"/>
          </w:tcPr>
          <w:p w:rsidR="00775F98" w:rsidRPr="001E2963" w:rsidRDefault="00775F98" w:rsidP="00FC2DB5">
            <w:pPr>
              <w:pStyle w:val="GvdeMetni"/>
              <w:spacing w:line="276" w:lineRule="auto"/>
            </w:pPr>
            <w:r w:rsidRPr="001E2963">
              <w:t>-</w:t>
            </w:r>
          </w:p>
        </w:tc>
      </w:tr>
    </w:tbl>
    <w:p w:rsidR="00775F98" w:rsidRDefault="00775F98" w:rsidP="00414A29">
      <w:pPr>
        <w:rPr>
          <w:rFonts w:ascii="Book Antiqua" w:hAnsi="Book Antiqua"/>
          <w:b/>
          <w:color w:val="538135" w:themeColor="accent6" w:themeShade="BF"/>
          <w:sz w:val="28"/>
        </w:rPr>
      </w:pPr>
    </w:p>
    <w:p w:rsidR="00C92E6C" w:rsidRPr="00414A29" w:rsidRDefault="00EF7C6E" w:rsidP="00414A29">
      <w:pPr>
        <w:rPr>
          <w:rFonts w:ascii="Book Antiqua" w:hAnsi="Book Antiqua"/>
          <w:b/>
          <w:color w:val="538135" w:themeColor="accent6" w:themeShade="BF"/>
          <w:sz w:val="28"/>
        </w:rPr>
      </w:pPr>
      <w:r>
        <w:rPr>
          <w:rFonts w:ascii="Book Antiqua" w:hAnsi="Book Antiqua"/>
          <w:b/>
          <w:color w:val="538135" w:themeColor="accent6" w:themeShade="BF"/>
          <w:sz w:val="28"/>
        </w:rPr>
        <w:br/>
      </w:r>
      <w:r w:rsidR="00C92E6C" w:rsidRPr="00414A29">
        <w:rPr>
          <w:rFonts w:ascii="Book Antiqua" w:hAnsi="Book Antiqua"/>
          <w:b/>
          <w:color w:val="538135" w:themeColor="accent6" w:themeShade="BF"/>
          <w:sz w:val="28"/>
        </w:rPr>
        <w:t>2.7.4. Mali Kaynaklar</w:t>
      </w:r>
    </w:p>
    <w:p w:rsidR="00C92E6C" w:rsidRDefault="008629F6" w:rsidP="00257CFC">
      <w:pPr>
        <w:pStyle w:val="GvdeMetni"/>
        <w:tabs>
          <w:tab w:val="left" w:pos="7655"/>
        </w:tabs>
        <w:spacing w:line="360" w:lineRule="auto"/>
        <w:ind w:right="1"/>
        <w:jc w:val="both"/>
      </w:pPr>
      <w:r w:rsidRPr="00AF4E99">
        <w:t>5018 sayılı</w:t>
      </w:r>
      <w:r w:rsidR="00257CFC">
        <w:t xml:space="preserve"> </w:t>
      </w:r>
      <w:r w:rsidRPr="00AF4E99">
        <w:t>Kamu Mali Yönetimi</w:t>
      </w:r>
      <w:r w:rsidR="00775F98">
        <w:t xml:space="preserve"> </w:t>
      </w:r>
      <w:r w:rsidRPr="00AF4E99">
        <w:t>ve</w:t>
      </w:r>
      <w:r w:rsidR="00775F98">
        <w:t xml:space="preserve"> </w:t>
      </w:r>
      <w:r w:rsidRPr="00AF4E99">
        <w:t>Kontrol</w:t>
      </w:r>
      <w:r w:rsidR="00775F98">
        <w:t xml:space="preserve"> </w:t>
      </w:r>
      <w:r w:rsidRPr="00AF4E99">
        <w:t>Kanunu, kalkınma</w:t>
      </w:r>
      <w:r w:rsidR="00775F98">
        <w:t xml:space="preserve"> </w:t>
      </w:r>
      <w:r w:rsidRPr="00AF4E99">
        <w:t>planları</w:t>
      </w:r>
      <w:r w:rsidR="00775F98">
        <w:t xml:space="preserve"> </w:t>
      </w:r>
      <w:r w:rsidRPr="00AF4E99">
        <w:t>ve</w:t>
      </w:r>
      <w:r w:rsidR="00775F98">
        <w:t xml:space="preserve"> </w:t>
      </w:r>
      <w:r w:rsidRPr="00AF4E99">
        <w:t>programlarında</w:t>
      </w:r>
      <w:r w:rsidR="00775F98">
        <w:t xml:space="preserve"> </w:t>
      </w:r>
      <w:r w:rsidRPr="00AF4E99">
        <w:t>yer</w:t>
      </w:r>
      <w:r w:rsidR="00775F98">
        <w:t xml:space="preserve"> </w:t>
      </w:r>
      <w:r w:rsidRPr="00AF4E99">
        <w:t>alan</w:t>
      </w:r>
      <w:r w:rsidR="00775F98">
        <w:t xml:space="preserve"> </w:t>
      </w:r>
      <w:r w:rsidRPr="00AF4E99">
        <w:t>politika</w:t>
      </w:r>
      <w:r w:rsidR="00775F98">
        <w:t xml:space="preserve"> </w:t>
      </w:r>
      <w:r w:rsidRPr="00AF4E99">
        <w:t>ve</w:t>
      </w:r>
      <w:r w:rsidR="00775F98">
        <w:t xml:space="preserve"> </w:t>
      </w:r>
      <w:r w:rsidRPr="00AF4E99">
        <w:t>hedefler</w:t>
      </w:r>
      <w:r w:rsidR="00775F98">
        <w:t xml:space="preserve"> </w:t>
      </w:r>
      <w:r w:rsidRPr="00AF4E99">
        <w:t>doğrultusunda, kamu</w:t>
      </w:r>
      <w:r w:rsidR="00257CFC">
        <w:t xml:space="preserve">  </w:t>
      </w:r>
      <w:r w:rsidRPr="00AF4E99">
        <w:t>, ekonomik</w:t>
      </w:r>
      <w:r w:rsidR="00257CFC">
        <w:t xml:space="preserve"> </w:t>
      </w:r>
      <w:r w:rsidRPr="00AF4E99">
        <w:t>ve</w:t>
      </w:r>
      <w:r w:rsidR="00257CFC">
        <w:t xml:space="preserve"> </w:t>
      </w:r>
      <w:r w:rsidRPr="00AF4E99">
        <w:t>verimli</w:t>
      </w:r>
      <w:r w:rsidR="00257CFC">
        <w:t xml:space="preserve"> </w:t>
      </w:r>
      <w:r w:rsidRPr="00AF4E99">
        <w:t>bir</w:t>
      </w:r>
      <w:r w:rsidR="00257CFC">
        <w:t xml:space="preserve"> </w:t>
      </w:r>
      <w:r w:rsidRPr="00AF4E99">
        <w:t>şekilde</w:t>
      </w:r>
      <w:r w:rsidR="00257CFC">
        <w:t xml:space="preserve"> </w:t>
      </w:r>
      <w:r w:rsidRPr="00AF4E99">
        <w:t>elde</w:t>
      </w:r>
      <w:r w:rsidR="00257CFC">
        <w:t xml:space="preserve"> </w:t>
      </w:r>
      <w:r w:rsidRPr="00AF4E99">
        <w:t>edilmesi</w:t>
      </w:r>
      <w:r w:rsidR="00257CFC">
        <w:t xml:space="preserve"> </w:t>
      </w:r>
      <w:r w:rsidRPr="00AF4E99">
        <w:t>ve</w:t>
      </w:r>
      <w:r w:rsidR="00257CFC">
        <w:t xml:space="preserve"> </w:t>
      </w:r>
      <w:r w:rsidRPr="00AF4E99">
        <w:t>kullanılmasını; hesap</w:t>
      </w:r>
      <w:r w:rsidR="00257CFC">
        <w:t xml:space="preserve"> </w:t>
      </w:r>
      <w:r w:rsidRPr="00AF4E99">
        <w:t>verebilirliğin</w:t>
      </w:r>
      <w:r w:rsidR="00257CFC">
        <w:t xml:space="preserve"> </w:t>
      </w:r>
      <w:r w:rsidRPr="00AF4E99">
        <w:t>ve</w:t>
      </w:r>
      <w:r w:rsidR="00257CFC">
        <w:t xml:space="preserve"> </w:t>
      </w:r>
      <w:r w:rsidRPr="00AF4E99">
        <w:t>mali</w:t>
      </w:r>
      <w:r w:rsidR="00257CFC">
        <w:t xml:space="preserve"> </w:t>
      </w:r>
      <w:r w:rsidRPr="00AF4E99">
        <w:t>saydamlığın</w:t>
      </w:r>
      <w:r w:rsidR="00257CFC">
        <w:t xml:space="preserve"> </w:t>
      </w:r>
      <w:r w:rsidRPr="00AF4E99">
        <w:t>sağlanmasını, kamu</w:t>
      </w:r>
      <w:r w:rsidR="00257CFC">
        <w:t xml:space="preserve"> </w:t>
      </w:r>
      <w:r w:rsidRPr="00AF4E99">
        <w:t>bütçelerinin</w:t>
      </w:r>
      <w:r w:rsidR="00257CFC">
        <w:t xml:space="preserve"> </w:t>
      </w:r>
      <w:r w:rsidRPr="00AF4E99">
        <w:t>hazırlanmasını, uygulanmasını; tüm</w:t>
      </w:r>
      <w:r w:rsidR="00257CFC">
        <w:t xml:space="preserve"> </w:t>
      </w:r>
      <w:r w:rsidRPr="00AF4E99">
        <w:t>mali</w:t>
      </w:r>
      <w:r w:rsidR="00257CFC">
        <w:t xml:space="preserve"> </w:t>
      </w:r>
      <w:r w:rsidRPr="00AF4E99">
        <w:t>işlemlerin</w:t>
      </w:r>
      <w:r w:rsidR="00257CFC">
        <w:t xml:space="preserve"> </w:t>
      </w:r>
      <w:r w:rsidRPr="00AF4E99">
        <w:t>muhasebeleştirilmesini, raporlanmasını</w:t>
      </w:r>
      <w:r w:rsidR="00257CFC">
        <w:t xml:space="preserve"> </w:t>
      </w:r>
      <w:r w:rsidRPr="00AF4E99">
        <w:t>ve</w:t>
      </w:r>
      <w:r w:rsidR="00257CFC">
        <w:t xml:space="preserve"> </w:t>
      </w:r>
      <w:r w:rsidRPr="00AF4E99">
        <w:t>mali</w:t>
      </w:r>
      <w:r w:rsidR="00625ADF">
        <w:t xml:space="preserve"> kontrol</w:t>
      </w:r>
      <w:r w:rsidRPr="00AF4E99">
        <w:t>ün</w:t>
      </w:r>
      <w:r w:rsidR="00257CFC">
        <w:t xml:space="preserve"> </w:t>
      </w:r>
      <w:r w:rsidRPr="00AF4E99">
        <w:t>düzenlenmesini</w:t>
      </w:r>
      <w:r w:rsidR="00257CFC">
        <w:t xml:space="preserve"> </w:t>
      </w:r>
      <w:r w:rsidRPr="00AF4E99">
        <w:t>amaçlamaktadır.</w:t>
      </w:r>
      <w:r w:rsidR="00257CFC">
        <w:t xml:space="preserve"> </w:t>
      </w:r>
      <w:r w:rsidRPr="00AF4E99">
        <w:t>Müdürlüğümüz</w:t>
      </w:r>
      <w:r w:rsidR="00570220">
        <w:t xml:space="preserve"> </w:t>
      </w:r>
      <w:r w:rsidRPr="00AF4E99">
        <w:t>bütçesi, merkezi</w:t>
      </w:r>
      <w:r w:rsidR="00570220">
        <w:t xml:space="preserve"> </w:t>
      </w:r>
      <w:r w:rsidRPr="00AF4E99">
        <w:t>yönetim</w:t>
      </w:r>
      <w:r w:rsidR="00570220">
        <w:t xml:space="preserve"> </w:t>
      </w:r>
      <w:r w:rsidRPr="00AF4E99">
        <w:t>bütçesinden</w:t>
      </w:r>
      <w:r w:rsidR="00570220">
        <w:t xml:space="preserve"> </w:t>
      </w:r>
      <w:r w:rsidRPr="00AF4E99">
        <w:t>ayrılan pay, cari</w:t>
      </w:r>
      <w:r w:rsidR="00570220">
        <w:t xml:space="preserve"> </w:t>
      </w:r>
      <w:r w:rsidRPr="00AF4E99">
        <w:t>giderler</w:t>
      </w:r>
      <w:r w:rsidR="00570220">
        <w:t xml:space="preserve"> </w:t>
      </w:r>
      <w:r w:rsidRPr="00AF4E99">
        <w:t>harcama</w:t>
      </w:r>
      <w:r w:rsidR="00570220">
        <w:t xml:space="preserve"> </w:t>
      </w:r>
      <w:r w:rsidRPr="00AF4E99">
        <w:t>tutarı, inşaat</w:t>
      </w:r>
      <w:r w:rsidR="00570220">
        <w:t xml:space="preserve"> </w:t>
      </w:r>
      <w:r w:rsidRPr="00AF4E99">
        <w:t>ve</w:t>
      </w:r>
      <w:r w:rsidR="00570220">
        <w:t xml:space="preserve"> </w:t>
      </w:r>
      <w:r w:rsidRPr="00AF4E99">
        <w:t>onarım</w:t>
      </w:r>
      <w:r w:rsidR="00570220">
        <w:t xml:space="preserve"> </w:t>
      </w:r>
      <w:r w:rsidRPr="00AF4E99">
        <w:t>giderleri</w:t>
      </w:r>
      <w:r w:rsidR="00570220">
        <w:t xml:space="preserve"> </w:t>
      </w:r>
      <w:r w:rsidRPr="00AF4E99">
        <w:t>ve</w:t>
      </w:r>
      <w:r w:rsidR="00570220">
        <w:t xml:space="preserve"> </w:t>
      </w:r>
      <w:r w:rsidRPr="00AF4E99">
        <w:t>kantin</w:t>
      </w:r>
      <w:r w:rsidR="00570220">
        <w:t xml:space="preserve"> </w:t>
      </w:r>
      <w:r w:rsidRPr="00AF4E99">
        <w:t>gelirlerinden</w:t>
      </w:r>
      <w:r w:rsidR="00570220">
        <w:t xml:space="preserve"> </w:t>
      </w:r>
      <w:r w:rsidRPr="00AF4E99">
        <w:t>oluşmaktadır</w:t>
      </w:r>
      <w:r w:rsidR="005950AA">
        <w:t xml:space="preserve"> (Tablo 11)</w:t>
      </w:r>
      <w:r w:rsidRPr="00AF4E99">
        <w:t>.</w:t>
      </w:r>
    </w:p>
    <w:p w:rsidR="009055A3" w:rsidRDefault="009055A3" w:rsidP="00257CFC">
      <w:pPr>
        <w:pStyle w:val="GvdeMetni"/>
        <w:tabs>
          <w:tab w:val="left" w:pos="7655"/>
        </w:tabs>
        <w:spacing w:line="360" w:lineRule="auto"/>
        <w:ind w:right="1"/>
        <w:jc w:val="both"/>
      </w:pPr>
    </w:p>
    <w:p w:rsidR="00C92E6C" w:rsidRPr="004C3F50" w:rsidRDefault="004C3F50" w:rsidP="008C2677">
      <w:pPr>
        <w:spacing w:after="0" w:line="240" w:lineRule="auto"/>
        <w:jc w:val="both"/>
        <w:rPr>
          <w:rFonts w:ascii="Book Antiqua" w:hAnsi="Book Antiqua"/>
          <w:sz w:val="24"/>
          <w:szCs w:val="24"/>
        </w:rPr>
      </w:pPr>
      <w:bookmarkStart w:id="43" w:name="_Toc536091210"/>
      <w:r w:rsidRPr="004C3F50">
        <w:rPr>
          <w:rFonts w:ascii="Book Antiqua" w:hAnsi="Book Antiqua"/>
          <w:b/>
          <w:sz w:val="24"/>
          <w:szCs w:val="24"/>
        </w:rPr>
        <w:t xml:space="preserve">Tablo </w:t>
      </w:r>
      <w:r w:rsidR="0004357E" w:rsidRPr="004C3F50">
        <w:rPr>
          <w:rFonts w:ascii="Book Antiqua" w:hAnsi="Book Antiqua"/>
          <w:b/>
          <w:sz w:val="24"/>
          <w:szCs w:val="24"/>
        </w:rPr>
        <w:fldChar w:fldCharType="begin"/>
      </w:r>
      <w:r w:rsidRPr="004C3F50">
        <w:rPr>
          <w:rFonts w:ascii="Book Antiqua" w:hAnsi="Book Antiqua"/>
          <w:b/>
          <w:sz w:val="24"/>
          <w:szCs w:val="24"/>
        </w:rPr>
        <w:instrText xml:space="preserve"> SEQ Tablo \* ARABIC </w:instrText>
      </w:r>
      <w:r w:rsidR="0004357E" w:rsidRPr="004C3F50">
        <w:rPr>
          <w:rFonts w:ascii="Book Antiqua" w:hAnsi="Book Antiqua"/>
          <w:b/>
          <w:sz w:val="24"/>
          <w:szCs w:val="24"/>
        </w:rPr>
        <w:fldChar w:fldCharType="separate"/>
      </w:r>
      <w:r w:rsidR="008D2770">
        <w:rPr>
          <w:rFonts w:ascii="Book Antiqua" w:hAnsi="Book Antiqua"/>
          <w:b/>
          <w:noProof/>
          <w:sz w:val="24"/>
          <w:szCs w:val="24"/>
        </w:rPr>
        <w:t>4</w:t>
      </w:r>
      <w:r w:rsidR="0004357E" w:rsidRPr="004C3F50">
        <w:rPr>
          <w:rFonts w:ascii="Book Antiqua" w:hAnsi="Book Antiqua"/>
          <w:b/>
          <w:sz w:val="24"/>
          <w:szCs w:val="24"/>
        </w:rPr>
        <w:fldChar w:fldCharType="end"/>
      </w:r>
      <w:r w:rsidRPr="004C3F50">
        <w:rPr>
          <w:rFonts w:ascii="Book Antiqua" w:hAnsi="Book Antiqua"/>
          <w:b/>
          <w:sz w:val="24"/>
          <w:szCs w:val="24"/>
        </w:rPr>
        <w:t>.</w:t>
      </w:r>
      <w:r w:rsidRPr="004C3F50">
        <w:rPr>
          <w:rFonts w:ascii="Book Antiqua" w:hAnsi="Book Antiqua"/>
          <w:sz w:val="24"/>
          <w:szCs w:val="24"/>
        </w:rPr>
        <w:t xml:space="preserve"> Yıllara </w:t>
      </w:r>
      <w:r w:rsidR="00484EBF">
        <w:rPr>
          <w:rFonts w:ascii="Book Antiqua" w:hAnsi="Book Antiqua"/>
          <w:sz w:val="24"/>
          <w:szCs w:val="24"/>
        </w:rPr>
        <w:t xml:space="preserve">Göre </w:t>
      </w:r>
      <w:r w:rsidRPr="004C3F50">
        <w:rPr>
          <w:rFonts w:ascii="Book Antiqua" w:hAnsi="Book Antiqua"/>
          <w:sz w:val="24"/>
          <w:szCs w:val="24"/>
        </w:rPr>
        <w:t>Gelen ve Harcanan Ödenek Tablosu</w:t>
      </w:r>
      <w:bookmarkEnd w:id="43"/>
    </w:p>
    <w:tbl>
      <w:tblPr>
        <w:tblStyle w:val="TabloKlavuzu"/>
        <w:tblW w:w="0" w:type="auto"/>
        <w:tblBorders>
          <w:left w:val="none" w:sz="0" w:space="0" w:color="auto"/>
          <w:right w:val="none" w:sz="0" w:space="0" w:color="auto"/>
          <w:insideV w:val="none" w:sz="0" w:space="0" w:color="auto"/>
        </w:tblBorders>
        <w:tblLook w:val="04A0"/>
      </w:tblPr>
      <w:tblGrid>
        <w:gridCol w:w="3582"/>
        <w:gridCol w:w="2404"/>
        <w:gridCol w:w="2405"/>
        <w:gridCol w:w="2404"/>
        <w:gridCol w:w="2408"/>
        <w:gridCol w:w="2411"/>
      </w:tblGrid>
      <w:tr w:rsidR="000B1B3F" w:rsidRPr="00FC2DB5" w:rsidTr="00811489">
        <w:trPr>
          <w:trHeight w:val="417"/>
        </w:trPr>
        <w:tc>
          <w:tcPr>
            <w:tcW w:w="3652" w:type="dxa"/>
            <w:shd w:val="clear" w:color="auto" w:fill="A8D08D" w:themeFill="accent6" w:themeFillTint="99"/>
          </w:tcPr>
          <w:p w:rsidR="000B1B3F" w:rsidRPr="00FC2DB5" w:rsidRDefault="000B1B3F" w:rsidP="00AF4E99">
            <w:pPr>
              <w:spacing w:after="0" w:line="360" w:lineRule="auto"/>
              <w:jc w:val="both"/>
              <w:rPr>
                <w:rFonts w:ascii="Book Antiqua" w:hAnsi="Book Antiqua"/>
                <w:color w:val="FF0000"/>
                <w:sz w:val="24"/>
                <w:szCs w:val="24"/>
              </w:rPr>
            </w:pPr>
          </w:p>
        </w:tc>
        <w:tc>
          <w:tcPr>
            <w:tcW w:w="2453" w:type="dxa"/>
            <w:shd w:val="clear" w:color="auto" w:fill="A8D08D" w:themeFill="accent6" w:themeFillTint="99"/>
            <w:vAlign w:val="center"/>
          </w:tcPr>
          <w:p w:rsidR="000B1B3F" w:rsidRPr="00121E24" w:rsidRDefault="000B1B3F" w:rsidP="00811489">
            <w:pPr>
              <w:spacing w:after="0" w:line="360" w:lineRule="auto"/>
              <w:jc w:val="center"/>
              <w:rPr>
                <w:rFonts w:ascii="Book Antiqua" w:hAnsi="Book Antiqua"/>
                <w:b/>
                <w:sz w:val="24"/>
                <w:szCs w:val="24"/>
              </w:rPr>
            </w:pPr>
            <w:r w:rsidRPr="00121E24">
              <w:rPr>
                <w:rFonts w:ascii="Book Antiqua" w:hAnsi="Book Antiqua"/>
                <w:b/>
                <w:sz w:val="24"/>
                <w:szCs w:val="24"/>
              </w:rPr>
              <w:t>2019</w:t>
            </w:r>
          </w:p>
        </w:tc>
        <w:tc>
          <w:tcPr>
            <w:tcW w:w="2454" w:type="dxa"/>
            <w:shd w:val="clear" w:color="auto" w:fill="A8D08D" w:themeFill="accent6" w:themeFillTint="99"/>
            <w:vAlign w:val="center"/>
          </w:tcPr>
          <w:p w:rsidR="000B1B3F" w:rsidRPr="00121E24" w:rsidRDefault="000B1B3F" w:rsidP="00811489">
            <w:pPr>
              <w:spacing w:after="0" w:line="360" w:lineRule="auto"/>
              <w:jc w:val="center"/>
              <w:rPr>
                <w:rFonts w:ascii="Book Antiqua" w:hAnsi="Book Antiqua"/>
                <w:b/>
                <w:sz w:val="24"/>
                <w:szCs w:val="24"/>
              </w:rPr>
            </w:pPr>
            <w:r w:rsidRPr="00121E24">
              <w:rPr>
                <w:rFonts w:ascii="Book Antiqua" w:hAnsi="Book Antiqua"/>
                <w:b/>
                <w:sz w:val="24"/>
                <w:szCs w:val="24"/>
              </w:rPr>
              <w:t>2020</w:t>
            </w:r>
          </w:p>
        </w:tc>
        <w:tc>
          <w:tcPr>
            <w:tcW w:w="2453" w:type="dxa"/>
            <w:shd w:val="clear" w:color="auto" w:fill="A8D08D" w:themeFill="accent6" w:themeFillTint="99"/>
            <w:vAlign w:val="center"/>
          </w:tcPr>
          <w:p w:rsidR="000B1B3F" w:rsidRPr="00121E24" w:rsidRDefault="000B1B3F" w:rsidP="00811489">
            <w:pPr>
              <w:spacing w:after="0" w:line="360" w:lineRule="auto"/>
              <w:jc w:val="center"/>
              <w:rPr>
                <w:rFonts w:ascii="Book Antiqua" w:hAnsi="Book Antiqua"/>
                <w:b/>
                <w:sz w:val="24"/>
                <w:szCs w:val="24"/>
              </w:rPr>
            </w:pPr>
            <w:r w:rsidRPr="00121E24">
              <w:rPr>
                <w:rFonts w:ascii="Book Antiqua" w:hAnsi="Book Antiqua"/>
                <w:b/>
                <w:sz w:val="24"/>
                <w:szCs w:val="24"/>
              </w:rPr>
              <w:t>2021</w:t>
            </w:r>
          </w:p>
        </w:tc>
        <w:tc>
          <w:tcPr>
            <w:tcW w:w="2454" w:type="dxa"/>
            <w:shd w:val="clear" w:color="auto" w:fill="A8D08D" w:themeFill="accent6" w:themeFillTint="99"/>
            <w:vAlign w:val="center"/>
          </w:tcPr>
          <w:p w:rsidR="000B1B3F" w:rsidRPr="00121E24" w:rsidRDefault="000B1B3F" w:rsidP="00811489">
            <w:pPr>
              <w:spacing w:after="0" w:line="360" w:lineRule="auto"/>
              <w:jc w:val="center"/>
              <w:rPr>
                <w:rFonts w:ascii="Book Antiqua" w:hAnsi="Book Antiqua"/>
                <w:b/>
                <w:sz w:val="24"/>
                <w:szCs w:val="24"/>
              </w:rPr>
            </w:pPr>
            <w:r w:rsidRPr="00121E24">
              <w:rPr>
                <w:rFonts w:ascii="Book Antiqua" w:hAnsi="Book Antiqua"/>
                <w:b/>
                <w:sz w:val="24"/>
                <w:szCs w:val="24"/>
              </w:rPr>
              <w:t>2022</w:t>
            </w:r>
          </w:p>
        </w:tc>
        <w:tc>
          <w:tcPr>
            <w:tcW w:w="2454" w:type="dxa"/>
            <w:shd w:val="clear" w:color="auto" w:fill="A8D08D" w:themeFill="accent6" w:themeFillTint="99"/>
            <w:vAlign w:val="center"/>
          </w:tcPr>
          <w:p w:rsidR="000B1B3F" w:rsidRPr="00121E24" w:rsidRDefault="000B1B3F" w:rsidP="00811489">
            <w:pPr>
              <w:spacing w:after="0" w:line="360" w:lineRule="auto"/>
              <w:jc w:val="center"/>
              <w:rPr>
                <w:rFonts w:ascii="Book Antiqua" w:hAnsi="Book Antiqua"/>
                <w:b/>
                <w:sz w:val="24"/>
                <w:szCs w:val="24"/>
              </w:rPr>
            </w:pPr>
            <w:r w:rsidRPr="00121E24">
              <w:rPr>
                <w:rFonts w:ascii="Book Antiqua" w:hAnsi="Book Antiqua"/>
                <w:b/>
                <w:sz w:val="24"/>
                <w:szCs w:val="24"/>
              </w:rPr>
              <w:t>2023</w:t>
            </w:r>
          </w:p>
        </w:tc>
      </w:tr>
      <w:tr w:rsidR="000B1B3F" w:rsidRPr="00FC2DB5" w:rsidTr="00811489">
        <w:trPr>
          <w:trHeight w:val="425"/>
        </w:trPr>
        <w:tc>
          <w:tcPr>
            <w:tcW w:w="3652" w:type="dxa"/>
            <w:shd w:val="clear" w:color="auto" w:fill="E2EFD9" w:themeFill="accent6" w:themeFillTint="33"/>
          </w:tcPr>
          <w:p w:rsidR="000B1B3F" w:rsidRPr="00121E24" w:rsidRDefault="000B1B3F" w:rsidP="00AF4E99">
            <w:pPr>
              <w:spacing w:after="0" w:line="360" w:lineRule="auto"/>
              <w:jc w:val="both"/>
              <w:rPr>
                <w:rFonts w:ascii="Book Antiqua" w:hAnsi="Book Antiqua"/>
                <w:b/>
                <w:sz w:val="24"/>
                <w:szCs w:val="24"/>
              </w:rPr>
            </w:pPr>
            <w:r w:rsidRPr="00121E24">
              <w:rPr>
                <w:rFonts w:ascii="Book Antiqua" w:hAnsi="Book Antiqua"/>
                <w:b/>
                <w:sz w:val="24"/>
                <w:szCs w:val="24"/>
              </w:rPr>
              <w:t>Gelen Ödenek Miktarı</w:t>
            </w:r>
          </w:p>
        </w:tc>
        <w:tc>
          <w:tcPr>
            <w:tcW w:w="2453" w:type="dxa"/>
            <w:shd w:val="clear" w:color="auto" w:fill="E2EFD9" w:themeFill="accent6" w:themeFillTint="33"/>
            <w:vAlign w:val="center"/>
          </w:tcPr>
          <w:p w:rsidR="000B1B3F" w:rsidRPr="00121E24" w:rsidRDefault="00970597" w:rsidP="00811489">
            <w:pPr>
              <w:jc w:val="center"/>
              <w:rPr>
                <w:rFonts w:ascii="Book Antiqua" w:hAnsi="Book Antiqua" w:cs="Calibri"/>
                <w:sz w:val="24"/>
                <w:szCs w:val="24"/>
              </w:rPr>
            </w:pPr>
            <w:r>
              <w:rPr>
                <w:rFonts w:ascii="Book Antiqua" w:hAnsi="Book Antiqua" w:cs="Calibri"/>
                <w:sz w:val="24"/>
                <w:szCs w:val="24"/>
              </w:rPr>
              <w:t>-</w:t>
            </w:r>
          </w:p>
        </w:tc>
        <w:tc>
          <w:tcPr>
            <w:tcW w:w="2454" w:type="dxa"/>
            <w:shd w:val="clear" w:color="auto" w:fill="E2EFD9" w:themeFill="accent6" w:themeFillTint="33"/>
            <w:vAlign w:val="center"/>
          </w:tcPr>
          <w:p w:rsidR="000B1B3F" w:rsidRPr="00121E24" w:rsidRDefault="00970597" w:rsidP="00811489">
            <w:pPr>
              <w:jc w:val="center"/>
              <w:rPr>
                <w:rFonts w:ascii="Book Antiqua" w:hAnsi="Book Antiqua" w:cs="Calibri"/>
                <w:sz w:val="24"/>
                <w:szCs w:val="24"/>
              </w:rPr>
            </w:pPr>
            <w:r>
              <w:rPr>
                <w:rFonts w:ascii="Book Antiqua" w:hAnsi="Book Antiqua" w:cs="Calibri"/>
                <w:sz w:val="24"/>
                <w:szCs w:val="24"/>
              </w:rPr>
              <w:t>-</w:t>
            </w:r>
          </w:p>
        </w:tc>
        <w:tc>
          <w:tcPr>
            <w:tcW w:w="2453" w:type="dxa"/>
            <w:shd w:val="clear" w:color="auto" w:fill="E2EFD9" w:themeFill="accent6" w:themeFillTint="33"/>
            <w:vAlign w:val="center"/>
          </w:tcPr>
          <w:p w:rsidR="000B1B3F" w:rsidRPr="00121E24" w:rsidRDefault="00970597" w:rsidP="001B3F42">
            <w:pPr>
              <w:jc w:val="center"/>
              <w:rPr>
                <w:rFonts w:ascii="Book Antiqua" w:hAnsi="Book Antiqua" w:cs="Calibri"/>
              </w:rPr>
            </w:pPr>
            <w:r>
              <w:rPr>
                <w:rFonts w:ascii="Book Antiqua" w:hAnsi="Book Antiqua" w:cs="Calibri"/>
              </w:rPr>
              <w:t>-</w:t>
            </w:r>
          </w:p>
        </w:tc>
        <w:tc>
          <w:tcPr>
            <w:tcW w:w="2454" w:type="dxa"/>
            <w:shd w:val="clear" w:color="auto" w:fill="E2EFD9" w:themeFill="accent6" w:themeFillTint="33"/>
            <w:vAlign w:val="center"/>
          </w:tcPr>
          <w:p w:rsidR="000B1B3F" w:rsidRPr="00121E24" w:rsidRDefault="00E16B2E" w:rsidP="00811489">
            <w:pPr>
              <w:spacing w:after="0" w:line="360" w:lineRule="auto"/>
              <w:jc w:val="center"/>
              <w:rPr>
                <w:rFonts w:ascii="Book Antiqua" w:hAnsi="Book Antiqua"/>
                <w:sz w:val="24"/>
                <w:szCs w:val="24"/>
              </w:rPr>
            </w:pPr>
            <w:r w:rsidRPr="00121E24">
              <w:rPr>
                <w:rFonts w:ascii="Book Antiqua" w:hAnsi="Book Antiqua"/>
                <w:sz w:val="24"/>
                <w:szCs w:val="24"/>
              </w:rPr>
              <w:t>34000</w:t>
            </w:r>
          </w:p>
        </w:tc>
        <w:tc>
          <w:tcPr>
            <w:tcW w:w="2454" w:type="dxa"/>
            <w:shd w:val="clear" w:color="auto" w:fill="E2EFD9" w:themeFill="accent6" w:themeFillTint="33"/>
            <w:vAlign w:val="center"/>
          </w:tcPr>
          <w:p w:rsidR="000B1B3F" w:rsidRPr="00121E24" w:rsidRDefault="0052662B" w:rsidP="0052662B">
            <w:pPr>
              <w:jc w:val="center"/>
              <w:rPr>
                <w:rFonts w:ascii="Book Antiqua" w:hAnsi="Book Antiqua" w:cs="Calibri"/>
              </w:rPr>
            </w:pPr>
            <w:r w:rsidRPr="00121E24">
              <w:rPr>
                <w:rFonts w:ascii="Book Antiqua" w:hAnsi="Book Antiqua" w:cs="Calibri"/>
              </w:rPr>
              <w:t>127000</w:t>
            </w:r>
          </w:p>
        </w:tc>
      </w:tr>
      <w:tr w:rsidR="000B1B3F" w:rsidRPr="00FC2DB5" w:rsidTr="00811489">
        <w:trPr>
          <w:trHeight w:val="501"/>
        </w:trPr>
        <w:tc>
          <w:tcPr>
            <w:tcW w:w="3652" w:type="dxa"/>
            <w:shd w:val="clear" w:color="auto" w:fill="E2EFD9" w:themeFill="accent6" w:themeFillTint="33"/>
          </w:tcPr>
          <w:p w:rsidR="000B1B3F" w:rsidRPr="00121E24" w:rsidRDefault="000B1B3F" w:rsidP="00AF4E99">
            <w:pPr>
              <w:spacing w:after="0" w:line="360" w:lineRule="auto"/>
              <w:jc w:val="both"/>
              <w:rPr>
                <w:rFonts w:ascii="Book Antiqua" w:hAnsi="Book Antiqua"/>
                <w:b/>
                <w:sz w:val="24"/>
                <w:szCs w:val="24"/>
              </w:rPr>
            </w:pPr>
            <w:r w:rsidRPr="00121E24">
              <w:rPr>
                <w:rFonts w:ascii="Book Antiqua" w:hAnsi="Book Antiqua"/>
                <w:b/>
                <w:sz w:val="24"/>
                <w:szCs w:val="24"/>
              </w:rPr>
              <w:t>Cari Giderler Harcama Tutarı</w:t>
            </w:r>
          </w:p>
        </w:tc>
        <w:tc>
          <w:tcPr>
            <w:tcW w:w="2453" w:type="dxa"/>
            <w:shd w:val="clear" w:color="auto" w:fill="E2EFD9" w:themeFill="accent6" w:themeFillTint="33"/>
            <w:vAlign w:val="center"/>
          </w:tcPr>
          <w:p w:rsidR="000B1B3F" w:rsidRPr="00121E24" w:rsidRDefault="00970597" w:rsidP="00811489">
            <w:pPr>
              <w:spacing w:after="0" w:line="360" w:lineRule="auto"/>
              <w:jc w:val="center"/>
              <w:rPr>
                <w:rFonts w:ascii="Book Antiqua" w:hAnsi="Book Antiqua"/>
                <w:sz w:val="24"/>
                <w:szCs w:val="24"/>
              </w:rPr>
            </w:pPr>
            <w:r>
              <w:rPr>
                <w:rFonts w:ascii="Book Antiqua" w:hAnsi="Book Antiqua"/>
                <w:sz w:val="24"/>
                <w:szCs w:val="24"/>
              </w:rPr>
              <w:t>-</w:t>
            </w:r>
          </w:p>
        </w:tc>
        <w:tc>
          <w:tcPr>
            <w:tcW w:w="2454" w:type="dxa"/>
            <w:shd w:val="clear" w:color="auto" w:fill="E2EFD9" w:themeFill="accent6" w:themeFillTint="33"/>
            <w:vAlign w:val="center"/>
          </w:tcPr>
          <w:p w:rsidR="000B1B3F" w:rsidRPr="00121E24" w:rsidRDefault="00970597" w:rsidP="00811489">
            <w:pPr>
              <w:spacing w:after="0" w:line="360" w:lineRule="auto"/>
              <w:jc w:val="center"/>
              <w:rPr>
                <w:rFonts w:ascii="Book Antiqua" w:hAnsi="Book Antiqua"/>
                <w:sz w:val="24"/>
                <w:szCs w:val="24"/>
              </w:rPr>
            </w:pPr>
            <w:r>
              <w:rPr>
                <w:rFonts w:ascii="Book Antiqua" w:hAnsi="Book Antiqua"/>
                <w:sz w:val="24"/>
                <w:szCs w:val="24"/>
              </w:rPr>
              <w:t>-</w:t>
            </w:r>
          </w:p>
        </w:tc>
        <w:tc>
          <w:tcPr>
            <w:tcW w:w="2453" w:type="dxa"/>
            <w:shd w:val="clear" w:color="auto" w:fill="E2EFD9" w:themeFill="accent6" w:themeFillTint="33"/>
            <w:vAlign w:val="center"/>
          </w:tcPr>
          <w:p w:rsidR="000B1B3F" w:rsidRPr="00121E24" w:rsidRDefault="00970597" w:rsidP="00811489">
            <w:pPr>
              <w:spacing w:after="0" w:line="360" w:lineRule="auto"/>
              <w:jc w:val="center"/>
              <w:rPr>
                <w:rFonts w:ascii="Book Antiqua" w:hAnsi="Book Antiqua"/>
                <w:sz w:val="24"/>
                <w:szCs w:val="24"/>
              </w:rPr>
            </w:pPr>
            <w:r>
              <w:rPr>
                <w:rFonts w:ascii="Book Antiqua" w:hAnsi="Book Antiqua"/>
                <w:sz w:val="24"/>
                <w:szCs w:val="24"/>
              </w:rPr>
              <w:t>-</w:t>
            </w:r>
          </w:p>
        </w:tc>
        <w:tc>
          <w:tcPr>
            <w:tcW w:w="2454" w:type="dxa"/>
            <w:shd w:val="clear" w:color="auto" w:fill="E2EFD9" w:themeFill="accent6" w:themeFillTint="33"/>
            <w:vAlign w:val="center"/>
          </w:tcPr>
          <w:p w:rsidR="000B1B3F" w:rsidRPr="00121E24" w:rsidRDefault="00E16B2E" w:rsidP="00811489">
            <w:pPr>
              <w:spacing w:after="0" w:line="360" w:lineRule="auto"/>
              <w:jc w:val="center"/>
              <w:rPr>
                <w:rFonts w:ascii="Book Antiqua" w:hAnsi="Book Antiqua"/>
                <w:sz w:val="24"/>
                <w:szCs w:val="24"/>
              </w:rPr>
            </w:pPr>
            <w:r w:rsidRPr="00121E24">
              <w:rPr>
                <w:rFonts w:ascii="Book Antiqua" w:hAnsi="Book Antiqua"/>
                <w:sz w:val="24"/>
                <w:szCs w:val="24"/>
              </w:rPr>
              <w:t>34000</w:t>
            </w:r>
          </w:p>
        </w:tc>
        <w:tc>
          <w:tcPr>
            <w:tcW w:w="2454" w:type="dxa"/>
            <w:shd w:val="clear" w:color="auto" w:fill="E2EFD9" w:themeFill="accent6" w:themeFillTint="33"/>
            <w:vAlign w:val="center"/>
          </w:tcPr>
          <w:p w:rsidR="000B1B3F" w:rsidRPr="00121E24" w:rsidRDefault="0052662B" w:rsidP="00811489">
            <w:pPr>
              <w:spacing w:after="0" w:line="360" w:lineRule="auto"/>
              <w:jc w:val="center"/>
              <w:rPr>
                <w:rFonts w:ascii="Book Antiqua" w:hAnsi="Book Antiqua"/>
                <w:sz w:val="24"/>
                <w:szCs w:val="24"/>
              </w:rPr>
            </w:pPr>
            <w:r w:rsidRPr="00121E24">
              <w:rPr>
                <w:rFonts w:ascii="Book Antiqua" w:hAnsi="Book Antiqua"/>
                <w:sz w:val="24"/>
                <w:szCs w:val="24"/>
              </w:rPr>
              <w:t>127000</w:t>
            </w:r>
          </w:p>
        </w:tc>
      </w:tr>
      <w:tr w:rsidR="000B1B3F" w:rsidRPr="00FC2DB5" w:rsidTr="00811489">
        <w:trPr>
          <w:trHeight w:val="417"/>
        </w:trPr>
        <w:tc>
          <w:tcPr>
            <w:tcW w:w="3652" w:type="dxa"/>
            <w:shd w:val="clear" w:color="auto" w:fill="E2EFD9" w:themeFill="accent6" w:themeFillTint="33"/>
          </w:tcPr>
          <w:p w:rsidR="000B1B3F" w:rsidRPr="00121E24" w:rsidRDefault="000B1B3F" w:rsidP="00AF4E99">
            <w:pPr>
              <w:spacing w:after="0" w:line="360" w:lineRule="auto"/>
              <w:jc w:val="both"/>
              <w:rPr>
                <w:rFonts w:ascii="Book Antiqua" w:hAnsi="Book Antiqua"/>
                <w:b/>
                <w:sz w:val="24"/>
                <w:szCs w:val="24"/>
              </w:rPr>
            </w:pPr>
            <w:r w:rsidRPr="00121E24">
              <w:rPr>
                <w:rFonts w:ascii="Book Antiqua" w:hAnsi="Book Antiqua"/>
                <w:b/>
                <w:sz w:val="24"/>
                <w:szCs w:val="24"/>
              </w:rPr>
              <w:t>Kantin Gelirleri</w:t>
            </w:r>
          </w:p>
        </w:tc>
        <w:tc>
          <w:tcPr>
            <w:tcW w:w="2453" w:type="dxa"/>
            <w:shd w:val="clear" w:color="auto" w:fill="E2EFD9" w:themeFill="accent6" w:themeFillTint="33"/>
            <w:vAlign w:val="center"/>
          </w:tcPr>
          <w:p w:rsidR="000B1B3F" w:rsidRPr="00121E24" w:rsidRDefault="000B1B3F" w:rsidP="00811489">
            <w:pPr>
              <w:spacing w:after="0" w:line="360" w:lineRule="auto"/>
              <w:jc w:val="center"/>
              <w:rPr>
                <w:rFonts w:ascii="Book Antiqua" w:hAnsi="Book Antiqua"/>
                <w:sz w:val="24"/>
                <w:szCs w:val="24"/>
              </w:rPr>
            </w:pPr>
          </w:p>
        </w:tc>
        <w:tc>
          <w:tcPr>
            <w:tcW w:w="2454" w:type="dxa"/>
            <w:shd w:val="clear" w:color="auto" w:fill="E2EFD9" w:themeFill="accent6" w:themeFillTint="33"/>
            <w:vAlign w:val="center"/>
          </w:tcPr>
          <w:p w:rsidR="000B1B3F" w:rsidRPr="00121E24" w:rsidRDefault="000B1B3F" w:rsidP="00811489">
            <w:pPr>
              <w:spacing w:after="0" w:line="360" w:lineRule="auto"/>
              <w:jc w:val="center"/>
              <w:rPr>
                <w:rFonts w:ascii="Book Antiqua" w:hAnsi="Book Antiqua"/>
                <w:sz w:val="24"/>
                <w:szCs w:val="24"/>
              </w:rPr>
            </w:pPr>
          </w:p>
        </w:tc>
        <w:tc>
          <w:tcPr>
            <w:tcW w:w="2453" w:type="dxa"/>
            <w:shd w:val="clear" w:color="auto" w:fill="E2EFD9" w:themeFill="accent6" w:themeFillTint="33"/>
            <w:vAlign w:val="center"/>
          </w:tcPr>
          <w:p w:rsidR="000B1B3F" w:rsidRPr="00121E24" w:rsidRDefault="00970597" w:rsidP="00811489">
            <w:pPr>
              <w:spacing w:after="0" w:line="360" w:lineRule="auto"/>
              <w:jc w:val="center"/>
              <w:rPr>
                <w:rFonts w:ascii="Book Antiqua" w:hAnsi="Book Antiqua"/>
                <w:sz w:val="24"/>
                <w:szCs w:val="24"/>
              </w:rPr>
            </w:pPr>
            <w:r>
              <w:rPr>
                <w:rFonts w:ascii="Book Antiqua" w:hAnsi="Book Antiqua"/>
                <w:sz w:val="24"/>
                <w:szCs w:val="24"/>
              </w:rPr>
              <w:t>9000</w:t>
            </w:r>
          </w:p>
        </w:tc>
        <w:tc>
          <w:tcPr>
            <w:tcW w:w="2454" w:type="dxa"/>
            <w:shd w:val="clear" w:color="auto" w:fill="E2EFD9" w:themeFill="accent6" w:themeFillTint="33"/>
            <w:vAlign w:val="center"/>
          </w:tcPr>
          <w:p w:rsidR="000B1B3F" w:rsidRPr="00121E24" w:rsidRDefault="00174192" w:rsidP="00811489">
            <w:pPr>
              <w:spacing w:after="0" w:line="360" w:lineRule="auto"/>
              <w:jc w:val="center"/>
              <w:rPr>
                <w:rFonts w:ascii="Book Antiqua" w:hAnsi="Book Antiqua"/>
                <w:sz w:val="24"/>
                <w:szCs w:val="24"/>
              </w:rPr>
            </w:pPr>
            <w:r>
              <w:rPr>
                <w:rFonts w:ascii="Book Antiqua" w:hAnsi="Book Antiqua"/>
                <w:sz w:val="24"/>
                <w:szCs w:val="24"/>
              </w:rPr>
              <w:t>1000</w:t>
            </w:r>
            <w:r w:rsidR="00E16B2E" w:rsidRPr="00121E24">
              <w:rPr>
                <w:rFonts w:ascii="Book Antiqua" w:hAnsi="Book Antiqua"/>
                <w:sz w:val="24"/>
                <w:szCs w:val="24"/>
              </w:rPr>
              <w:t>0</w:t>
            </w:r>
          </w:p>
        </w:tc>
        <w:tc>
          <w:tcPr>
            <w:tcW w:w="2454" w:type="dxa"/>
            <w:shd w:val="clear" w:color="auto" w:fill="E2EFD9" w:themeFill="accent6" w:themeFillTint="33"/>
            <w:vAlign w:val="center"/>
          </w:tcPr>
          <w:p w:rsidR="000B1B3F" w:rsidRPr="00121E24" w:rsidRDefault="00821895" w:rsidP="00811489">
            <w:pPr>
              <w:spacing w:after="0" w:line="360" w:lineRule="auto"/>
              <w:jc w:val="center"/>
              <w:rPr>
                <w:rFonts w:ascii="Book Antiqua" w:hAnsi="Book Antiqua"/>
                <w:sz w:val="24"/>
                <w:szCs w:val="24"/>
              </w:rPr>
            </w:pPr>
            <w:r>
              <w:rPr>
                <w:rFonts w:ascii="Book Antiqua" w:hAnsi="Book Antiqua"/>
                <w:sz w:val="24"/>
                <w:szCs w:val="24"/>
              </w:rPr>
              <w:t>7000</w:t>
            </w:r>
          </w:p>
        </w:tc>
      </w:tr>
      <w:tr w:rsidR="000B1B3F" w:rsidRPr="00FC2DB5" w:rsidTr="00811489">
        <w:trPr>
          <w:trHeight w:val="417"/>
        </w:trPr>
        <w:tc>
          <w:tcPr>
            <w:tcW w:w="3652" w:type="dxa"/>
            <w:shd w:val="clear" w:color="auto" w:fill="E2EFD9" w:themeFill="accent6" w:themeFillTint="33"/>
          </w:tcPr>
          <w:p w:rsidR="000B1B3F" w:rsidRPr="00121E24" w:rsidRDefault="000B1B3F" w:rsidP="00AF4E99">
            <w:pPr>
              <w:spacing w:after="0" w:line="360" w:lineRule="auto"/>
              <w:jc w:val="both"/>
              <w:rPr>
                <w:rFonts w:ascii="Book Antiqua" w:hAnsi="Book Antiqua"/>
                <w:b/>
                <w:sz w:val="24"/>
                <w:szCs w:val="24"/>
              </w:rPr>
            </w:pPr>
            <w:r w:rsidRPr="00121E24">
              <w:rPr>
                <w:rFonts w:ascii="Book Antiqua" w:hAnsi="Book Antiqua"/>
                <w:b/>
                <w:sz w:val="24"/>
                <w:szCs w:val="24"/>
              </w:rPr>
              <w:t>Toplam</w:t>
            </w:r>
          </w:p>
        </w:tc>
        <w:tc>
          <w:tcPr>
            <w:tcW w:w="2453" w:type="dxa"/>
            <w:shd w:val="clear" w:color="auto" w:fill="E2EFD9" w:themeFill="accent6" w:themeFillTint="33"/>
            <w:vAlign w:val="center"/>
          </w:tcPr>
          <w:p w:rsidR="000B1B3F" w:rsidRPr="00121E24" w:rsidRDefault="000B1B3F" w:rsidP="00811489">
            <w:pPr>
              <w:spacing w:after="0" w:line="360" w:lineRule="auto"/>
              <w:jc w:val="center"/>
              <w:rPr>
                <w:rFonts w:ascii="Book Antiqua" w:hAnsi="Book Antiqua"/>
                <w:sz w:val="24"/>
                <w:szCs w:val="24"/>
              </w:rPr>
            </w:pPr>
          </w:p>
        </w:tc>
        <w:tc>
          <w:tcPr>
            <w:tcW w:w="2454" w:type="dxa"/>
            <w:shd w:val="clear" w:color="auto" w:fill="E2EFD9" w:themeFill="accent6" w:themeFillTint="33"/>
            <w:vAlign w:val="center"/>
          </w:tcPr>
          <w:p w:rsidR="000B1B3F" w:rsidRPr="00121E24" w:rsidRDefault="000B1B3F" w:rsidP="00811489">
            <w:pPr>
              <w:spacing w:after="0" w:line="360" w:lineRule="auto"/>
              <w:jc w:val="center"/>
              <w:rPr>
                <w:rFonts w:ascii="Book Antiqua" w:hAnsi="Book Antiqua"/>
                <w:sz w:val="24"/>
                <w:szCs w:val="24"/>
              </w:rPr>
            </w:pPr>
          </w:p>
        </w:tc>
        <w:tc>
          <w:tcPr>
            <w:tcW w:w="2453" w:type="dxa"/>
            <w:shd w:val="clear" w:color="auto" w:fill="E2EFD9" w:themeFill="accent6" w:themeFillTint="33"/>
            <w:vAlign w:val="center"/>
          </w:tcPr>
          <w:p w:rsidR="000B1B3F" w:rsidRPr="00121E24" w:rsidRDefault="00970597" w:rsidP="00811489">
            <w:pPr>
              <w:spacing w:after="0" w:line="360" w:lineRule="auto"/>
              <w:jc w:val="center"/>
              <w:rPr>
                <w:rFonts w:ascii="Book Antiqua" w:hAnsi="Book Antiqua"/>
                <w:sz w:val="24"/>
                <w:szCs w:val="24"/>
              </w:rPr>
            </w:pPr>
            <w:r>
              <w:rPr>
                <w:rFonts w:ascii="Book Antiqua" w:hAnsi="Book Antiqua"/>
                <w:sz w:val="24"/>
                <w:szCs w:val="24"/>
              </w:rPr>
              <w:t>9000</w:t>
            </w:r>
          </w:p>
        </w:tc>
        <w:tc>
          <w:tcPr>
            <w:tcW w:w="2454" w:type="dxa"/>
            <w:shd w:val="clear" w:color="auto" w:fill="E2EFD9" w:themeFill="accent6" w:themeFillTint="33"/>
            <w:vAlign w:val="center"/>
          </w:tcPr>
          <w:p w:rsidR="000B1B3F" w:rsidRPr="00121E24" w:rsidRDefault="00174192" w:rsidP="00811489">
            <w:pPr>
              <w:spacing w:after="0" w:line="360" w:lineRule="auto"/>
              <w:jc w:val="center"/>
              <w:rPr>
                <w:rFonts w:ascii="Book Antiqua" w:hAnsi="Book Antiqua"/>
                <w:sz w:val="24"/>
                <w:szCs w:val="24"/>
              </w:rPr>
            </w:pPr>
            <w:r>
              <w:rPr>
                <w:rFonts w:ascii="Book Antiqua" w:hAnsi="Book Antiqua"/>
                <w:sz w:val="24"/>
                <w:szCs w:val="24"/>
              </w:rPr>
              <w:t>4</w:t>
            </w:r>
            <w:r w:rsidR="00E16B2E" w:rsidRPr="00121E24">
              <w:rPr>
                <w:rFonts w:ascii="Book Antiqua" w:hAnsi="Book Antiqua"/>
                <w:sz w:val="24"/>
                <w:szCs w:val="24"/>
              </w:rPr>
              <w:t>4000</w:t>
            </w:r>
          </w:p>
        </w:tc>
        <w:tc>
          <w:tcPr>
            <w:tcW w:w="2454" w:type="dxa"/>
            <w:shd w:val="clear" w:color="auto" w:fill="E2EFD9" w:themeFill="accent6" w:themeFillTint="33"/>
            <w:vAlign w:val="center"/>
          </w:tcPr>
          <w:p w:rsidR="000B1B3F" w:rsidRPr="00121E24" w:rsidRDefault="0052662B" w:rsidP="00811489">
            <w:pPr>
              <w:spacing w:after="0" w:line="360" w:lineRule="auto"/>
              <w:jc w:val="center"/>
              <w:rPr>
                <w:rFonts w:ascii="Book Antiqua" w:hAnsi="Book Antiqua"/>
                <w:sz w:val="24"/>
                <w:szCs w:val="24"/>
              </w:rPr>
            </w:pPr>
            <w:r w:rsidRPr="00121E24">
              <w:rPr>
                <w:rFonts w:ascii="Book Antiqua" w:hAnsi="Book Antiqua"/>
                <w:sz w:val="24"/>
                <w:szCs w:val="24"/>
              </w:rPr>
              <w:t>1</w:t>
            </w:r>
            <w:r w:rsidR="00821895">
              <w:rPr>
                <w:rFonts w:ascii="Book Antiqua" w:hAnsi="Book Antiqua"/>
                <w:sz w:val="24"/>
                <w:szCs w:val="24"/>
              </w:rPr>
              <w:t>34</w:t>
            </w:r>
            <w:r w:rsidRPr="00121E24">
              <w:rPr>
                <w:rFonts w:ascii="Book Antiqua" w:hAnsi="Book Antiqua"/>
                <w:sz w:val="24"/>
                <w:szCs w:val="24"/>
              </w:rPr>
              <w:t>000</w:t>
            </w:r>
          </w:p>
        </w:tc>
      </w:tr>
    </w:tbl>
    <w:p w:rsidR="003803AD" w:rsidRDefault="003803AD" w:rsidP="00EB600D">
      <w:pPr>
        <w:pStyle w:val="Balk2"/>
      </w:pPr>
      <w:bookmarkStart w:id="44" w:name="_Toc26242974"/>
    </w:p>
    <w:p w:rsidR="00174192" w:rsidRDefault="00174192" w:rsidP="00EB600D">
      <w:pPr>
        <w:pStyle w:val="Balk2"/>
      </w:pPr>
    </w:p>
    <w:p w:rsidR="00C92E6C" w:rsidRPr="00E0345E" w:rsidRDefault="00FC2DB5" w:rsidP="00414A29">
      <w:pPr>
        <w:pStyle w:val="Balk2"/>
      </w:pPr>
      <w:bookmarkStart w:id="45" w:name="_Toc26242975"/>
      <w:bookmarkEnd w:id="44"/>
      <w:r>
        <w:lastRenderedPageBreak/>
        <w:t>2.8</w:t>
      </w:r>
      <w:r w:rsidR="00C92E6C" w:rsidRPr="00E0345E">
        <w:t>. GZFT (Güçlü, Zayıf, Fırsatlar, Tehditler) Analizi</w:t>
      </w:r>
      <w:bookmarkEnd w:id="45"/>
    </w:p>
    <w:p w:rsidR="006303D4" w:rsidRDefault="00B24662" w:rsidP="002E026A">
      <w:pPr>
        <w:spacing w:after="60" w:line="360" w:lineRule="auto"/>
        <w:jc w:val="both"/>
        <w:rPr>
          <w:rFonts w:ascii="Book Antiqua" w:hAnsi="Book Antiqua"/>
          <w:sz w:val="24"/>
          <w:szCs w:val="24"/>
        </w:rPr>
      </w:pPr>
      <w:r>
        <w:rPr>
          <w:rFonts w:ascii="Book Antiqua" w:hAnsi="Book Antiqua"/>
          <w:sz w:val="24"/>
          <w:szCs w:val="24"/>
        </w:rPr>
        <w:t>GZTF</w:t>
      </w:r>
      <w:r w:rsidRPr="00C0189C">
        <w:rPr>
          <w:rFonts w:ascii="Book Antiqua" w:hAnsi="Book Antiqua"/>
          <w:sz w:val="24"/>
          <w:szCs w:val="24"/>
        </w:rPr>
        <w:t xml:space="preserve"> analizi, bir </w:t>
      </w:r>
      <w:r>
        <w:rPr>
          <w:rFonts w:ascii="Book Antiqua" w:hAnsi="Book Antiqua"/>
          <w:sz w:val="24"/>
          <w:szCs w:val="24"/>
        </w:rPr>
        <w:t>kurumun</w:t>
      </w:r>
      <w:r w:rsidRPr="00C0189C">
        <w:rPr>
          <w:rFonts w:ascii="Book Antiqua" w:hAnsi="Book Antiqua"/>
          <w:sz w:val="24"/>
          <w:szCs w:val="24"/>
        </w:rPr>
        <w:t xml:space="preserve"> veya projeni</w:t>
      </w:r>
      <w:r>
        <w:rPr>
          <w:rFonts w:ascii="Book Antiqua" w:hAnsi="Book Antiqua"/>
          <w:sz w:val="24"/>
          <w:szCs w:val="24"/>
        </w:rPr>
        <w:t>n içsel güçlü yönleri</w:t>
      </w:r>
      <w:r w:rsidRPr="00C0189C">
        <w:rPr>
          <w:rFonts w:ascii="Book Antiqua" w:hAnsi="Book Antiqua"/>
          <w:sz w:val="24"/>
          <w:szCs w:val="24"/>
        </w:rPr>
        <w:t>,</w:t>
      </w:r>
      <w:r>
        <w:rPr>
          <w:rFonts w:ascii="Book Antiqua" w:hAnsi="Book Antiqua"/>
          <w:sz w:val="24"/>
          <w:szCs w:val="24"/>
        </w:rPr>
        <w:t xml:space="preserve"> içsel zayıf yönleri</w:t>
      </w:r>
      <w:r w:rsidRPr="00C0189C">
        <w:rPr>
          <w:rFonts w:ascii="Book Antiqua" w:hAnsi="Book Antiqua"/>
          <w:sz w:val="24"/>
          <w:szCs w:val="24"/>
        </w:rPr>
        <w:t>, d</w:t>
      </w:r>
      <w:r>
        <w:rPr>
          <w:rFonts w:ascii="Book Antiqua" w:hAnsi="Book Antiqua"/>
          <w:sz w:val="24"/>
          <w:szCs w:val="24"/>
        </w:rPr>
        <w:t>ışsal fırsatları ve dışsal tehditleri</w:t>
      </w:r>
      <w:r w:rsidRPr="00C0189C">
        <w:rPr>
          <w:rFonts w:ascii="Book Antiqua" w:hAnsi="Book Antiqua"/>
          <w:sz w:val="24"/>
          <w:szCs w:val="24"/>
        </w:rPr>
        <w:t xml:space="preserve"> değerlendirmek için kullanılan b</w:t>
      </w:r>
      <w:r>
        <w:rPr>
          <w:rFonts w:ascii="Book Antiqua" w:hAnsi="Book Antiqua"/>
          <w:sz w:val="24"/>
          <w:szCs w:val="24"/>
        </w:rPr>
        <w:t>ir stratejik planlama aracıdır. GZTF analizi, bir kurumun</w:t>
      </w:r>
      <w:r w:rsidRPr="00C0189C">
        <w:rPr>
          <w:rFonts w:ascii="Book Antiqua" w:hAnsi="Book Antiqua"/>
          <w:sz w:val="24"/>
          <w:szCs w:val="24"/>
        </w:rPr>
        <w:t xml:space="preserve"> iç ve dış çevresini anlamak için kullanılan etkili bir yöntemdir. Bu analiz, organizasyonun hangi alanlarda güçlü olduğunu, neleri geliştirmesi gerektiğini, dış çevredeki fırsatları nasıl değerlendirebileceğini ve karşılaşabileceği tehditlere nasıl hazırlıklı olması gerektiğini belirlemeye yardımcı olur.</w:t>
      </w:r>
      <w:r>
        <w:rPr>
          <w:rFonts w:ascii="Book Antiqua" w:hAnsi="Book Antiqua"/>
          <w:sz w:val="24"/>
          <w:szCs w:val="24"/>
        </w:rPr>
        <w:t xml:space="preserve"> </w:t>
      </w:r>
      <w:r w:rsidRPr="00AF4E99">
        <w:rPr>
          <w:rFonts w:ascii="Book Antiqua" w:hAnsi="Book Antiqua"/>
          <w:sz w:val="24"/>
          <w:szCs w:val="24"/>
        </w:rPr>
        <w:t xml:space="preserve">GZFT analizinde paydaşların görüşleri doğrultusunda kurumun güçlü ve zayıf yönleri ile birlikte kurumun gelişiminde etkili olabilecek fırsat olanakları ve kurumun geleceğini olumsuz anlamda etkileyebilecek tehdit unsurları tespit edilmektedir. GZFT analizinde güçlü ve zayıf yönler kurum içi analiz kısmını oluştururken fırsatlar ve tehditler bölümleri ise çevre analizi kısmını </w:t>
      </w:r>
      <w:r>
        <w:rPr>
          <w:rFonts w:ascii="Book Antiqua" w:hAnsi="Book Antiqua"/>
          <w:sz w:val="24"/>
          <w:szCs w:val="24"/>
        </w:rPr>
        <w:t xml:space="preserve">oluşturmaktadır. </w:t>
      </w:r>
      <w:r w:rsidRPr="00AF4E99">
        <w:rPr>
          <w:rFonts w:ascii="Book Antiqua" w:hAnsi="Book Antiqua"/>
          <w:sz w:val="24"/>
          <w:szCs w:val="24"/>
        </w:rPr>
        <w:t>GZFT analizinden elde edilen veriler ‘’Geleceğe Yönelim’’ bölümünde yer alan amaç ve hedeflerin oluşmasına zemin hazırlamıştır. GZFT analizinin sonuçları aşağıdaki tablolarda verilmiştir.</w:t>
      </w:r>
    </w:p>
    <w:p w:rsidR="00FC2DB5" w:rsidRPr="00EF7C6E" w:rsidRDefault="00FC2DB5" w:rsidP="00FC2DB5">
      <w:pPr>
        <w:spacing w:after="0"/>
        <w:ind w:firstLine="708"/>
        <w:jc w:val="both"/>
        <w:rPr>
          <w:rFonts w:ascii="Book Antiqua" w:hAnsi="Book Antiqua"/>
          <w:b/>
          <w:sz w:val="24"/>
          <w:szCs w:val="24"/>
        </w:rPr>
      </w:pPr>
      <w:r w:rsidRPr="00EF7C6E">
        <w:rPr>
          <w:rFonts w:ascii="Book Antiqua" w:hAnsi="Book Antiqua"/>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Öğrenciler</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Sınıf öğrenci mevcutlarının az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Öğrencilerin sportif faaliyetlere ilgisinin fazla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Sıklıkla disiplin olaylarının yaşanmaması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Öğrencilerimizde kitap okuma alışkanlığının artması.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İl ve İlçe genelinde düzenlenen proje ve yarışmalara katılarak dereceye giren ve ödüller alan öğrencilerin olması</w:t>
            </w:r>
          </w:p>
          <w:p w:rsidR="00FC2DB5" w:rsidRPr="00EF7C6E" w:rsidRDefault="00FC2DB5" w:rsidP="00FC2DB5">
            <w:pPr>
              <w:spacing w:after="0"/>
              <w:jc w:val="both"/>
              <w:rPr>
                <w:rFonts w:ascii="Book Antiqua" w:hAnsi="Book Antiqua"/>
                <w:sz w:val="24"/>
                <w:szCs w:val="24"/>
              </w:rPr>
            </w:pPr>
          </w:p>
        </w:tc>
      </w:tr>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Çalışanlar</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Okulun güçlü, tecrübeli, bilinçli, mevzuata hakim bir yönetici ve eğitimci kadrosunun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Öğretmenler arası iyi ilişkilerin ve koordinasyonun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Eğitim kadrosunun tecrübeli, özverili ve güçlü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Tüm öğretmenlerin bilgisayar kullanabilmeleri</w:t>
            </w:r>
          </w:p>
        </w:tc>
      </w:tr>
      <w:tr w:rsidR="00FC2DB5" w:rsidRPr="00EF7C6E" w:rsidTr="00FC2DB5">
        <w:trPr>
          <w:trHeight w:val="1318"/>
        </w:trPr>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lastRenderedPageBreak/>
              <w:t>Bina, Yerleşke ve</w:t>
            </w:r>
          </w:p>
          <w:p w:rsidR="00FC2DB5" w:rsidRPr="00EF7C6E" w:rsidRDefault="00FC2DB5" w:rsidP="00FC2DB5">
            <w:pPr>
              <w:jc w:val="both"/>
              <w:rPr>
                <w:rFonts w:ascii="Book Antiqua" w:hAnsi="Book Antiqua"/>
                <w:sz w:val="24"/>
                <w:szCs w:val="24"/>
              </w:rPr>
            </w:pPr>
            <w:r w:rsidRPr="00EF7C6E">
              <w:rPr>
                <w:rFonts w:ascii="Book Antiqua" w:hAnsi="Book Antiqua"/>
                <w:sz w:val="24"/>
                <w:szCs w:val="24"/>
              </w:rPr>
              <w:t>Donanım</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Okulun merkezi bir yerde bulunması, ulaşımın rahat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Okulun teknolojik alt yapısının gelişmiş olması ve laboratuarların yeterli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Çok amaçlı konferans salonunun olması.</w:t>
            </w:r>
          </w:p>
        </w:tc>
      </w:tr>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Yönetim Süreçleri</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Sıklıkla disiplin olaylarının yaşanmaması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 xml:space="preserve">Okulda kurum kültürünün varlığı </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Etkinliklerle okulun iyi ifade edilmesi, sosyal, kültürel ve sportif alanlarda etkin olması ve bu şekilde adını duyurması, etkinliklerini başarıyla yeri ve zamanına göre yapması.</w:t>
            </w:r>
          </w:p>
          <w:p w:rsidR="00FC2DB5" w:rsidRPr="00EF7C6E" w:rsidRDefault="00FC2DB5" w:rsidP="00FC2DB5">
            <w:pPr>
              <w:spacing w:after="0"/>
              <w:jc w:val="both"/>
              <w:rPr>
                <w:rFonts w:ascii="Book Antiqua" w:hAnsi="Book Antiqua"/>
                <w:sz w:val="24"/>
                <w:szCs w:val="24"/>
              </w:rPr>
            </w:pPr>
          </w:p>
        </w:tc>
      </w:tr>
    </w:tbl>
    <w:p w:rsidR="00FC2DB5" w:rsidRPr="00EF7C6E" w:rsidRDefault="00FC2DB5" w:rsidP="00FC2DB5">
      <w:pPr>
        <w:spacing w:after="0"/>
        <w:ind w:firstLine="708"/>
        <w:jc w:val="both"/>
        <w:rPr>
          <w:rFonts w:ascii="Book Antiqua" w:hAnsi="Book Antiqua"/>
          <w:sz w:val="24"/>
          <w:szCs w:val="24"/>
        </w:rPr>
      </w:pPr>
    </w:p>
    <w:p w:rsidR="00FC2DB5" w:rsidRPr="00EF7C6E" w:rsidRDefault="00EF7C6E" w:rsidP="00FC2DB5">
      <w:pPr>
        <w:spacing w:after="0"/>
        <w:ind w:firstLine="708"/>
        <w:jc w:val="both"/>
        <w:rPr>
          <w:rFonts w:ascii="Book Antiqua" w:hAnsi="Book Antiqua"/>
          <w:b/>
          <w:sz w:val="24"/>
          <w:szCs w:val="24"/>
        </w:rPr>
      </w:pPr>
      <w:r>
        <w:rPr>
          <w:rFonts w:ascii="Book Antiqua" w:hAnsi="Book Antiqua"/>
          <w:b/>
          <w:sz w:val="24"/>
          <w:szCs w:val="24"/>
        </w:rPr>
        <w:br/>
      </w:r>
      <w:r>
        <w:rPr>
          <w:rFonts w:ascii="Book Antiqua" w:hAnsi="Book Antiqua"/>
          <w:b/>
          <w:sz w:val="24"/>
          <w:szCs w:val="24"/>
        </w:rPr>
        <w:br/>
      </w:r>
      <w:r>
        <w:rPr>
          <w:rFonts w:ascii="Book Antiqua" w:hAnsi="Book Antiqua"/>
          <w:b/>
          <w:sz w:val="24"/>
          <w:szCs w:val="24"/>
        </w:rPr>
        <w:br/>
      </w:r>
      <w:r>
        <w:rPr>
          <w:rFonts w:ascii="Book Antiqua" w:hAnsi="Book Antiqua"/>
          <w:b/>
          <w:sz w:val="24"/>
          <w:szCs w:val="24"/>
        </w:rPr>
        <w:br/>
      </w:r>
      <w:r w:rsidR="00FC2DB5" w:rsidRPr="00EF7C6E">
        <w:rPr>
          <w:rFonts w:ascii="Book Antiqua" w:hAnsi="Book Antiqua"/>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Çalışanlar</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Nöbet yerlerine göre öğretmenlerin yetersiz kalması</w:t>
            </w:r>
          </w:p>
        </w:tc>
      </w:tr>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Veliler</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Velilerin ekonomik durumlarının zayıf olması</w:t>
            </w:r>
          </w:p>
        </w:tc>
      </w:tr>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Donanım</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Müzik sınıfında yeterli araç gerecin olmaması</w:t>
            </w:r>
          </w:p>
        </w:tc>
      </w:tr>
      <w:tr w:rsidR="00FC2DB5" w:rsidRPr="00EF7C6E" w:rsidTr="00FC2DB5">
        <w:tc>
          <w:tcPr>
            <w:tcW w:w="2518" w:type="dxa"/>
            <w:shd w:val="clear" w:color="auto" w:fill="auto"/>
          </w:tcPr>
          <w:p w:rsidR="00FC2DB5" w:rsidRPr="00EF7C6E" w:rsidRDefault="00FC2DB5" w:rsidP="00FC2DB5">
            <w:pPr>
              <w:spacing w:after="0"/>
              <w:jc w:val="both"/>
              <w:rPr>
                <w:rFonts w:ascii="Book Antiqua" w:hAnsi="Book Antiqua"/>
                <w:sz w:val="24"/>
                <w:szCs w:val="24"/>
              </w:rPr>
            </w:pPr>
            <w:r w:rsidRPr="00EF7C6E">
              <w:rPr>
                <w:rFonts w:ascii="Book Antiqua" w:hAnsi="Book Antiqua"/>
                <w:sz w:val="24"/>
                <w:szCs w:val="24"/>
              </w:rPr>
              <w:t>Bütçe</w:t>
            </w:r>
          </w:p>
        </w:tc>
        <w:tc>
          <w:tcPr>
            <w:tcW w:w="7371" w:type="dxa"/>
            <w:shd w:val="clear" w:color="auto" w:fill="auto"/>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Gelir ve bağışların yetersizliği</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Öğrencilerin ders konuları ile ilgili tarihi veya turistik yerlere maddi imkansızlıklar nedeniyle götürülüp derslerin o mekanlarda yapılamaması.</w:t>
            </w:r>
          </w:p>
        </w:tc>
      </w:tr>
    </w:tbl>
    <w:p w:rsidR="00FC2DB5" w:rsidRPr="00EF7C6E" w:rsidRDefault="00FC2DB5" w:rsidP="00FC2DB5">
      <w:pPr>
        <w:spacing w:after="0"/>
        <w:ind w:firstLine="708"/>
        <w:jc w:val="both"/>
        <w:rPr>
          <w:rFonts w:ascii="Book Antiqua" w:hAnsi="Book Antiqua"/>
          <w:sz w:val="24"/>
          <w:szCs w:val="24"/>
        </w:rPr>
      </w:pPr>
    </w:p>
    <w:p w:rsidR="00174192" w:rsidRDefault="00174192" w:rsidP="00FC2DB5">
      <w:pPr>
        <w:pStyle w:val="Balk3"/>
        <w:tabs>
          <w:tab w:val="right" w:pos="15398"/>
        </w:tabs>
        <w:rPr>
          <w:rFonts w:ascii="Book Antiqua" w:hAnsi="Book Antiqua"/>
          <w:sz w:val="24"/>
        </w:rPr>
      </w:pPr>
    </w:p>
    <w:p w:rsidR="00FC2DB5" w:rsidRPr="00EF7C6E" w:rsidRDefault="00FC2DB5" w:rsidP="00FC2DB5">
      <w:pPr>
        <w:pStyle w:val="Balk3"/>
        <w:tabs>
          <w:tab w:val="right" w:pos="15398"/>
        </w:tabs>
        <w:rPr>
          <w:rFonts w:ascii="Book Antiqua" w:hAnsi="Book Antiqua"/>
          <w:sz w:val="24"/>
        </w:rPr>
      </w:pPr>
      <w:r w:rsidRPr="00EF7C6E">
        <w:rPr>
          <w:rFonts w:ascii="Book Antiqua" w:hAnsi="Book Antiqua"/>
          <w:sz w:val="24"/>
        </w:rPr>
        <w:t>Dışsal Faktörler</w:t>
      </w:r>
    </w:p>
    <w:p w:rsidR="00FC2DB5" w:rsidRPr="00EF7C6E" w:rsidRDefault="00FC2DB5" w:rsidP="00FC2DB5">
      <w:pPr>
        <w:spacing w:after="0"/>
        <w:ind w:firstLine="708"/>
        <w:jc w:val="both"/>
        <w:rPr>
          <w:rFonts w:ascii="Book Antiqua" w:hAnsi="Book Antiqua"/>
          <w:sz w:val="24"/>
          <w:szCs w:val="24"/>
        </w:rPr>
      </w:pPr>
    </w:p>
    <w:p w:rsidR="00FC2DB5" w:rsidRPr="00EF7C6E" w:rsidRDefault="00FC2DB5" w:rsidP="00FC2DB5">
      <w:pPr>
        <w:spacing w:after="0"/>
        <w:ind w:firstLine="708"/>
        <w:jc w:val="both"/>
        <w:rPr>
          <w:rFonts w:ascii="Book Antiqua" w:hAnsi="Book Antiqua"/>
          <w:b/>
          <w:sz w:val="24"/>
          <w:szCs w:val="24"/>
        </w:rPr>
      </w:pPr>
      <w:r w:rsidRPr="00EF7C6E">
        <w:rPr>
          <w:rFonts w:ascii="Book Antiqua" w:hAnsi="Book Antiqua"/>
          <w:b/>
          <w:sz w:val="24"/>
          <w:szCs w:val="24"/>
        </w:rPr>
        <w:t>Fırsatlar</w:t>
      </w:r>
    </w:p>
    <w:tbl>
      <w:tblPr>
        <w:tblStyle w:val="TabloKlavuzu"/>
        <w:tblW w:w="0" w:type="auto"/>
        <w:tblLook w:val="04A0"/>
      </w:tblPr>
      <w:tblGrid>
        <w:gridCol w:w="9889"/>
      </w:tblGrid>
      <w:tr w:rsidR="00FC2DB5" w:rsidRPr="00EF7C6E" w:rsidTr="00FC2DB5">
        <w:tc>
          <w:tcPr>
            <w:tcW w:w="9889" w:type="dxa"/>
            <w:vAlign w:val="center"/>
          </w:tcPr>
          <w:p w:rsidR="00FC2DB5" w:rsidRPr="00EF7C6E" w:rsidRDefault="00FC2DB5" w:rsidP="00FC2DB5">
            <w:pPr>
              <w:pStyle w:val="GvdeMetni"/>
              <w:spacing w:before="120" w:after="120"/>
              <w:ind w:firstLine="357"/>
              <w:jc w:val="center"/>
              <w:rPr>
                <w:b/>
              </w:rPr>
            </w:pPr>
            <w:r w:rsidRPr="00EF7C6E">
              <w:rPr>
                <w:b/>
              </w:rPr>
              <w:t>FIRSATLAR</w:t>
            </w:r>
          </w:p>
        </w:tc>
      </w:tr>
      <w:tr w:rsidR="00FC2DB5" w:rsidRPr="00EF7C6E" w:rsidTr="00FC2DB5">
        <w:tc>
          <w:tcPr>
            <w:tcW w:w="9889" w:type="dxa"/>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Çevrenin yapısını bilen eğitim kadrosunun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Okulun konumunun merkezi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Çalışanların tecrübeli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Velilerin okula ilgilerinin giderek artması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Okulun başarı yönünden belirli bir birikiminin olması,</w:t>
            </w:r>
          </w:p>
        </w:tc>
      </w:tr>
    </w:tbl>
    <w:p w:rsidR="00FC2DB5" w:rsidRPr="00EF7C6E" w:rsidRDefault="00FC2DB5" w:rsidP="00FC2DB5">
      <w:pPr>
        <w:spacing w:after="0"/>
        <w:ind w:firstLine="708"/>
        <w:jc w:val="both"/>
        <w:rPr>
          <w:rFonts w:ascii="Book Antiqua" w:hAnsi="Book Antiqua"/>
          <w:sz w:val="24"/>
          <w:szCs w:val="24"/>
        </w:rPr>
      </w:pPr>
    </w:p>
    <w:p w:rsidR="00FC2DB5" w:rsidRPr="00EF7C6E" w:rsidRDefault="00EF7C6E" w:rsidP="00FC2DB5">
      <w:pPr>
        <w:spacing w:after="0"/>
        <w:ind w:firstLine="708"/>
        <w:jc w:val="both"/>
        <w:rPr>
          <w:rFonts w:ascii="Book Antiqua" w:hAnsi="Book Antiqua"/>
          <w:b/>
          <w:sz w:val="24"/>
          <w:szCs w:val="24"/>
        </w:rPr>
      </w:pPr>
      <w:r>
        <w:rPr>
          <w:rFonts w:ascii="Book Antiqua" w:hAnsi="Book Antiqua"/>
          <w:sz w:val="24"/>
          <w:szCs w:val="24"/>
        </w:rPr>
        <w:br/>
      </w:r>
      <w:r w:rsidR="00871CE0">
        <w:rPr>
          <w:rFonts w:ascii="Book Antiqua" w:hAnsi="Book Antiqua"/>
          <w:sz w:val="24"/>
          <w:szCs w:val="24"/>
        </w:rPr>
        <w:br/>
      </w:r>
      <w:r w:rsidR="00FC2DB5" w:rsidRPr="00EF7C6E">
        <w:rPr>
          <w:rFonts w:ascii="Book Antiqua" w:hAnsi="Book Antiqua"/>
          <w:b/>
          <w:sz w:val="24"/>
          <w:szCs w:val="24"/>
        </w:rPr>
        <w:t>Tehditler</w:t>
      </w:r>
    </w:p>
    <w:tbl>
      <w:tblPr>
        <w:tblStyle w:val="TabloKlavuzu"/>
        <w:tblW w:w="0" w:type="auto"/>
        <w:tblLook w:val="04A0"/>
      </w:tblPr>
      <w:tblGrid>
        <w:gridCol w:w="9889"/>
      </w:tblGrid>
      <w:tr w:rsidR="00FC2DB5" w:rsidRPr="00EF7C6E" w:rsidTr="00FC2DB5">
        <w:tc>
          <w:tcPr>
            <w:tcW w:w="9889" w:type="dxa"/>
            <w:vAlign w:val="center"/>
          </w:tcPr>
          <w:p w:rsidR="00FC2DB5" w:rsidRPr="00EF7C6E" w:rsidRDefault="00FC2DB5" w:rsidP="00FC2DB5">
            <w:pPr>
              <w:pStyle w:val="GvdeMetni"/>
              <w:spacing w:before="120" w:after="120"/>
              <w:ind w:firstLine="357"/>
              <w:jc w:val="center"/>
              <w:rPr>
                <w:b/>
              </w:rPr>
            </w:pPr>
            <w:bookmarkStart w:id="46" w:name="_Toc416085141"/>
            <w:bookmarkStart w:id="47" w:name="_Toc529519454"/>
            <w:r w:rsidRPr="00EF7C6E">
              <w:rPr>
                <w:b/>
              </w:rPr>
              <w:t>TEHDİTLER</w:t>
            </w:r>
          </w:p>
        </w:tc>
      </w:tr>
      <w:tr w:rsidR="00FC2DB5" w:rsidRPr="00EF7C6E" w:rsidTr="00FC2DB5">
        <w:tc>
          <w:tcPr>
            <w:tcW w:w="9889" w:type="dxa"/>
          </w:tcPr>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Yakın çevrenin olumsuz modeller almaya elverişli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Çevrenin sosyal ve ekonomik yapısı.</w:t>
            </w:r>
          </w:p>
          <w:p w:rsidR="00FC2DB5" w:rsidRPr="00EF7C6E" w:rsidRDefault="007C2DF5" w:rsidP="00FC2DB5">
            <w:pPr>
              <w:pStyle w:val="GvdeMetni"/>
              <w:widowControl/>
              <w:numPr>
                <w:ilvl w:val="0"/>
                <w:numId w:val="51"/>
              </w:numPr>
              <w:autoSpaceDE/>
              <w:autoSpaceDN/>
              <w:spacing w:after="40" w:line="276" w:lineRule="auto"/>
              <w:ind w:left="388" w:hanging="284"/>
              <w:jc w:val="both"/>
            </w:pPr>
            <w:r>
              <w:t>İlkulda</w:t>
            </w:r>
            <w:r w:rsidR="00FC2DB5" w:rsidRPr="00EF7C6E">
              <w:t xml:space="preserve"> öğrenci </w:t>
            </w:r>
            <w:r>
              <w:t>alt yapısının zayıf olması.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Okul dışında öğrenci davranışlarının denetim eksikliği.</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Velilerimizin büyük bir çoğunluğunun okuma alışkanlığının olmaması.</w:t>
            </w:r>
          </w:p>
          <w:p w:rsidR="00FC2DB5" w:rsidRPr="00EF7C6E" w:rsidRDefault="00FC2DB5" w:rsidP="00FC2DB5">
            <w:pPr>
              <w:pStyle w:val="GvdeMetni"/>
              <w:widowControl/>
              <w:numPr>
                <w:ilvl w:val="0"/>
                <w:numId w:val="51"/>
              </w:numPr>
              <w:autoSpaceDE/>
              <w:autoSpaceDN/>
              <w:spacing w:after="40" w:line="276" w:lineRule="auto"/>
              <w:ind w:left="388" w:hanging="284"/>
              <w:jc w:val="both"/>
            </w:pPr>
            <w:r w:rsidRPr="00EF7C6E">
              <w:t>Aile gelir düzeylerinin azalması, işsizlik sorunu.</w:t>
            </w:r>
          </w:p>
        </w:tc>
      </w:tr>
    </w:tbl>
    <w:p w:rsidR="00174192" w:rsidRDefault="00174192" w:rsidP="00414A29">
      <w:pPr>
        <w:pStyle w:val="Balk2"/>
        <w:rPr>
          <w:sz w:val="24"/>
          <w:szCs w:val="24"/>
        </w:rPr>
      </w:pPr>
      <w:bookmarkStart w:id="48" w:name="_Toc26242976"/>
      <w:bookmarkEnd w:id="46"/>
      <w:bookmarkEnd w:id="47"/>
    </w:p>
    <w:p w:rsidR="00C92E6C" w:rsidRPr="00EF7C6E" w:rsidRDefault="00EE72FD" w:rsidP="00414A29">
      <w:pPr>
        <w:pStyle w:val="Balk2"/>
        <w:rPr>
          <w:sz w:val="24"/>
          <w:szCs w:val="24"/>
        </w:rPr>
      </w:pPr>
      <w:r>
        <w:rPr>
          <w:sz w:val="24"/>
          <w:szCs w:val="24"/>
        </w:rPr>
        <w:lastRenderedPageBreak/>
        <w:br/>
      </w:r>
      <w:r w:rsidR="00C92E6C" w:rsidRPr="00EF7C6E">
        <w:rPr>
          <w:sz w:val="24"/>
          <w:szCs w:val="24"/>
        </w:rPr>
        <w:t>2.10. Tespitler ve İhtiyaçların Belirlenmesi</w:t>
      </w:r>
      <w:bookmarkEnd w:id="48"/>
    </w:p>
    <w:p w:rsidR="00FC2DB5" w:rsidRPr="00EF7C6E" w:rsidRDefault="003B4201" w:rsidP="00EF7C6E">
      <w:pPr>
        <w:spacing w:after="240" w:line="360" w:lineRule="auto"/>
        <w:jc w:val="both"/>
        <w:rPr>
          <w:rFonts w:ascii="Book Antiqua" w:hAnsi="Book Antiqua"/>
        </w:rPr>
      </w:pPr>
      <w:r w:rsidRPr="00EF7C6E">
        <w:rPr>
          <w:rFonts w:ascii="Book Antiqua" w:hAnsi="Book Antiqua"/>
        </w:rPr>
        <w:t>Stratejik planın oluşturulması sürecinde gerçekleştirilen, iç ve dış paydaşların GZFT analiz sonuçlarından elde edilen bilgiler doğrultusunda eğitim ve öğretim sisteminin sorun ve gelişim alanları tespit edilmiştir. GZFT analizi sonuçları doğrultusunda TOWS analizi gerçekleştirilmiştir. TOWS analizinin yapılış amacı güçlü yönlerin daha da güçlendirilmesi, zayıf yönlerin üstesinden gelinmesi, fırsatlardan yararlanılması ve tehditlerin yönetilmesidir. Böylece paydaşların görüşleri dikkate alınarak güçlü ve zayıf yönler ile fırsat ve tehdit oluşturan durumlar saptanmış ve eğitim öğretim alanındaki sorun ve gelişim alanları belirlenmiştir. Stratejik planımız ile ilgili tespit edilen durumlar ve bu alanlara yönelik ihtiyaçlar aşağıdaki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b/>
              </w:rPr>
            </w:pPr>
            <w:r w:rsidRPr="00EF7C6E">
              <w:rPr>
                <w:rFonts w:ascii="Book Antiqua" w:hAnsi="Book Antiqua"/>
                <w:b/>
              </w:rPr>
              <w:t>Eğitime Erişim</w:t>
            </w:r>
          </w:p>
        </w:tc>
        <w:tc>
          <w:tcPr>
            <w:tcW w:w="3402" w:type="dxa"/>
            <w:shd w:val="clear" w:color="auto" w:fill="auto"/>
          </w:tcPr>
          <w:p w:rsidR="00FC2DB5" w:rsidRPr="00EF7C6E" w:rsidRDefault="00FC2DB5" w:rsidP="00FC2DB5">
            <w:pPr>
              <w:spacing w:after="0"/>
              <w:jc w:val="both"/>
              <w:rPr>
                <w:rFonts w:ascii="Book Antiqua" w:hAnsi="Book Antiqua"/>
                <w:b/>
              </w:rPr>
            </w:pPr>
            <w:r w:rsidRPr="00EF7C6E">
              <w:rPr>
                <w:rFonts w:ascii="Book Antiqua" w:hAnsi="Book Antiqua"/>
                <w:b/>
              </w:rPr>
              <w:t>Eğitimde Kalite</w:t>
            </w:r>
          </w:p>
        </w:tc>
        <w:tc>
          <w:tcPr>
            <w:tcW w:w="4111" w:type="dxa"/>
            <w:shd w:val="clear" w:color="auto" w:fill="auto"/>
          </w:tcPr>
          <w:p w:rsidR="00FC2DB5" w:rsidRPr="00EF7C6E" w:rsidRDefault="00FC2DB5" w:rsidP="00FC2DB5">
            <w:pPr>
              <w:spacing w:after="0"/>
              <w:jc w:val="both"/>
              <w:rPr>
                <w:rFonts w:ascii="Book Antiqua" w:hAnsi="Book Antiqua"/>
                <w:b/>
              </w:rPr>
            </w:pPr>
            <w:r w:rsidRPr="00EF7C6E">
              <w:rPr>
                <w:rFonts w:ascii="Book Antiqua" w:hAnsi="Book Antiqua"/>
                <w:b/>
              </w:rPr>
              <w:t>Kurumsal Kapasite</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Okullaşma Oranı</w:t>
            </w:r>
          </w:p>
        </w:tc>
        <w:tc>
          <w:tcPr>
            <w:tcW w:w="340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Akademik Başarı</w:t>
            </w: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Kurumsal İletişim</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Okula Devam/ Devamsızlık</w:t>
            </w:r>
          </w:p>
        </w:tc>
        <w:tc>
          <w:tcPr>
            <w:tcW w:w="340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Sosyal, Kültürel ve Fiziksel Gelişim</w:t>
            </w: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Kurumsal Yönetim</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Okula Uyum, Oryantasyon</w:t>
            </w:r>
          </w:p>
        </w:tc>
        <w:tc>
          <w:tcPr>
            <w:tcW w:w="340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Sınıf Tekrarı</w:t>
            </w: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Bina ve Yerleşke</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Özel Eğitime İhtiyaç Duyan Bireyler</w:t>
            </w:r>
          </w:p>
        </w:tc>
        <w:tc>
          <w:tcPr>
            <w:tcW w:w="340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İstihdam Edilebilirlik ve Yönlendirme</w:t>
            </w: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Donanım</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Yabancı Öğrenciler</w:t>
            </w:r>
          </w:p>
        </w:tc>
        <w:tc>
          <w:tcPr>
            <w:tcW w:w="340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Öğretim Yöntemleri</w:t>
            </w: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Temizlik, Hijyen</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Hayatboyu Öğrenme</w:t>
            </w:r>
          </w:p>
        </w:tc>
        <w:tc>
          <w:tcPr>
            <w:tcW w:w="3402"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Ders araç gereçleri</w:t>
            </w: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İş Güvenliği, Okul Güvenliği</w:t>
            </w:r>
          </w:p>
        </w:tc>
      </w:tr>
      <w:tr w:rsidR="00FC2DB5" w:rsidRPr="00EF7C6E" w:rsidTr="00FC2DB5">
        <w:tc>
          <w:tcPr>
            <w:tcW w:w="4252" w:type="dxa"/>
            <w:shd w:val="clear" w:color="auto" w:fill="auto"/>
          </w:tcPr>
          <w:p w:rsidR="00FC2DB5" w:rsidRPr="00EF7C6E" w:rsidRDefault="00FC2DB5" w:rsidP="00FC2DB5">
            <w:pPr>
              <w:spacing w:after="0"/>
              <w:jc w:val="both"/>
              <w:rPr>
                <w:rFonts w:ascii="Book Antiqua" w:hAnsi="Book Antiqua"/>
              </w:rPr>
            </w:pPr>
          </w:p>
        </w:tc>
        <w:tc>
          <w:tcPr>
            <w:tcW w:w="3402" w:type="dxa"/>
            <w:shd w:val="clear" w:color="auto" w:fill="auto"/>
          </w:tcPr>
          <w:p w:rsidR="00FC2DB5" w:rsidRPr="00EF7C6E" w:rsidRDefault="00FC2DB5" w:rsidP="00FC2DB5">
            <w:pPr>
              <w:spacing w:after="0"/>
              <w:jc w:val="both"/>
              <w:rPr>
                <w:rFonts w:ascii="Book Antiqua" w:hAnsi="Book Antiqua"/>
              </w:rPr>
            </w:pPr>
          </w:p>
        </w:tc>
        <w:tc>
          <w:tcPr>
            <w:tcW w:w="4111" w:type="dxa"/>
            <w:shd w:val="clear" w:color="auto" w:fill="auto"/>
          </w:tcPr>
          <w:p w:rsidR="00FC2DB5" w:rsidRPr="00EF7C6E" w:rsidRDefault="00FC2DB5" w:rsidP="00FC2DB5">
            <w:pPr>
              <w:spacing w:after="0"/>
              <w:jc w:val="both"/>
              <w:rPr>
                <w:rFonts w:ascii="Book Antiqua" w:hAnsi="Book Antiqua"/>
              </w:rPr>
            </w:pPr>
            <w:r w:rsidRPr="00EF7C6E">
              <w:rPr>
                <w:rFonts w:ascii="Book Antiqua" w:hAnsi="Book Antiqua"/>
              </w:rPr>
              <w:t>Taşıma ve servis</w:t>
            </w:r>
          </w:p>
        </w:tc>
      </w:tr>
    </w:tbl>
    <w:p w:rsidR="00FC2DB5" w:rsidRPr="00EF7C6E" w:rsidRDefault="00FC2DB5" w:rsidP="00FC2DB5">
      <w:pPr>
        <w:spacing w:after="0"/>
        <w:ind w:firstLine="708"/>
        <w:jc w:val="both"/>
        <w:rPr>
          <w:rFonts w:ascii="Book Antiqua" w:hAnsi="Book Antiqua"/>
        </w:rPr>
      </w:pPr>
      <w:r w:rsidRPr="00EF7C6E">
        <w:rPr>
          <w:rFonts w:ascii="Book Antiqua" w:hAnsi="Book Antiqua"/>
        </w:rPr>
        <w:t>Gelişim ve sorun alanlarına ilişkin GZFT analizinden yola çıkılarak saptamalar yapılırken yukarıdaki tabloda yer alan ayrımda belirtilen temel sorun alanlarına dikkat edilmesi gerekmektedir.</w:t>
      </w:r>
    </w:p>
    <w:p w:rsidR="00FC2DB5" w:rsidRPr="00EF7C6E" w:rsidRDefault="00FC2DB5" w:rsidP="00FC2DB5">
      <w:pPr>
        <w:spacing w:after="0"/>
        <w:ind w:firstLine="708"/>
        <w:jc w:val="both"/>
        <w:rPr>
          <w:rFonts w:ascii="Book Antiqua" w:hAnsi="Book Antiqua"/>
        </w:rPr>
      </w:pPr>
      <w:r w:rsidRPr="00EF7C6E">
        <w:rPr>
          <w:rFonts w:ascii="Book Antiqua" w:hAnsi="Book Antiqua"/>
        </w:rPr>
        <w:t xml:space="preserve"> </w:t>
      </w:r>
    </w:p>
    <w:p w:rsidR="00FC2DB5" w:rsidRPr="00EF7C6E" w:rsidRDefault="00FC2DB5" w:rsidP="00EF7C6E">
      <w:pPr>
        <w:pStyle w:val="Balk3"/>
        <w:jc w:val="left"/>
        <w:rPr>
          <w:rFonts w:ascii="Book Antiqua" w:hAnsi="Book Antiqua"/>
          <w:sz w:val="22"/>
          <w:szCs w:val="22"/>
        </w:rPr>
      </w:pPr>
      <w:bookmarkStart w:id="49" w:name="_Toc416084890"/>
      <w:r w:rsidRPr="00EF7C6E">
        <w:rPr>
          <w:rFonts w:ascii="Book Antiqua" w:hAnsi="Book Antiqua"/>
          <w:sz w:val="22"/>
          <w:szCs w:val="22"/>
        </w:rPr>
        <w:t>Gelişim ve Sorun Alanlarımız</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FC2DB5" w:rsidRPr="00EF7C6E" w:rsidTr="00FC2DB5">
        <w:trPr>
          <w:trHeight w:val="300"/>
        </w:trPr>
        <w:tc>
          <w:tcPr>
            <w:tcW w:w="13750" w:type="dxa"/>
            <w:gridSpan w:val="2"/>
            <w:vAlign w:val="center"/>
            <w:hideMark/>
          </w:tcPr>
          <w:p w:rsidR="00FC2DB5" w:rsidRPr="00EF7C6E" w:rsidRDefault="00FC2DB5" w:rsidP="00FC2DB5">
            <w:pPr>
              <w:spacing w:after="0" w:line="240" w:lineRule="auto"/>
              <w:rPr>
                <w:rFonts w:ascii="Book Antiqua" w:hAnsi="Book Antiqua"/>
                <w:b/>
                <w:bCs/>
                <w:color w:val="000000"/>
              </w:rPr>
            </w:pPr>
            <w:r w:rsidRPr="00EF7C6E">
              <w:rPr>
                <w:rFonts w:ascii="Book Antiqua" w:hAnsi="Book Antiqua"/>
                <w:b/>
              </w:rPr>
              <w:t xml:space="preserve"> </w:t>
            </w:r>
            <w:bookmarkEnd w:id="49"/>
            <w:r w:rsidRPr="00EF7C6E">
              <w:rPr>
                <w:rFonts w:ascii="Book Antiqua" w:hAnsi="Book Antiqua"/>
                <w:b/>
                <w:bCs/>
                <w:color w:val="000000"/>
              </w:rPr>
              <w:t>1.TEMA: EĞİTİM VE ÖĞRETİME ERİŞİM</w:t>
            </w:r>
          </w:p>
        </w:tc>
      </w:tr>
      <w:tr w:rsidR="00FC2DB5" w:rsidRPr="00EF7C6E" w:rsidTr="00FC2DB5">
        <w:trPr>
          <w:trHeight w:val="330"/>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1</w:t>
            </w:r>
          </w:p>
        </w:tc>
        <w:tc>
          <w:tcPr>
            <w:tcW w:w="12930" w:type="dxa"/>
            <w:vAlign w:val="center"/>
            <w:hideMark/>
          </w:tcPr>
          <w:p w:rsidR="00FC2DB5" w:rsidRPr="00EF7C6E" w:rsidRDefault="00FC2DB5" w:rsidP="00FC2DB5">
            <w:pPr>
              <w:spacing w:after="0" w:line="240" w:lineRule="auto"/>
              <w:rPr>
                <w:rFonts w:ascii="Book Antiqua" w:hAnsi="Book Antiqua"/>
              </w:rPr>
            </w:pPr>
            <w:r w:rsidRPr="00EF7C6E">
              <w:rPr>
                <w:rFonts w:ascii="Book Antiqua" w:hAnsi="Book Antiqua"/>
              </w:rPr>
              <w:t>Kayıt bölgesindeki öğrencilerden okula kayıt yaptıranlar</w:t>
            </w:r>
          </w:p>
        </w:tc>
      </w:tr>
      <w:tr w:rsidR="00FC2DB5" w:rsidRPr="00EF7C6E" w:rsidTr="00FC2DB5">
        <w:trPr>
          <w:trHeight w:val="330"/>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2</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Okula yeni başlayan öğrencilerden oryantasyon eğitimine katılanlar</w:t>
            </w:r>
          </w:p>
        </w:tc>
      </w:tr>
      <w:tr w:rsidR="00FC2DB5" w:rsidRPr="00EF7C6E" w:rsidTr="00FC2DB5">
        <w:trPr>
          <w:trHeight w:val="330"/>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3</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Bir eğitim ve öğretim döneminde 20 gün ve üzeri devamsızlık yapan öğrenciler</w:t>
            </w:r>
          </w:p>
        </w:tc>
      </w:tr>
      <w:tr w:rsidR="00FC2DB5" w:rsidRPr="00EF7C6E" w:rsidTr="00FC2DB5">
        <w:trPr>
          <w:trHeight w:val="330"/>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4</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Okulun özel eğitime ihtiyaç duyan bireylerin kullanımına uygunluğu</w:t>
            </w:r>
          </w:p>
        </w:tc>
      </w:tr>
    </w:tbl>
    <w:p w:rsidR="00FC2DB5" w:rsidRPr="00EF7C6E" w:rsidRDefault="00FC2DB5" w:rsidP="00EF7C6E">
      <w:pPr>
        <w:ind w:firstLine="708"/>
        <w:rPr>
          <w:rFonts w:ascii="Book Antiqua" w:hAnsi="Book Antiqua"/>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FC2DB5" w:rsidRPr="00EF7C6E" w:rsidTr="00FC2DB5">
        <w:trPr>
          <w:trHeight w:val="113"/>
        </w:trPr>
        <w:tc>
          <w:tcPr>
            <w:tcW w:w="13750" w:type="dxa"/>
            <w:gridSpan w:val="2"/>
            <w:vAlign w:val="center"/>
            <w:hideMark/>
          </w:tcPr>
          <w:p w:rsidR="00FC2DB5" w:rsidRPr="00EF7C6E" w:rsidRDefault="00FC2DB5" w:rsidP="00FC2DB5">
            <w:pPr>
              <w:spacing w:after="0" w:line="240" w:lineRule="auto"/>
              <w:rPr>
                <w:rFonts w:ascii="Book Antiqua" w:hAnsi="Book Antiqua"/>
                <w:b/>
                <w:bCs/>
                <w:color w:val="000000"/>
              </w:rPr>
            </w:pPr>
            <w:r w:rsidRPr="00EF7C6E">
              <w:rPr>
                <w:rFonts w:ascii="Book Antiqua" w:hAnsi="Book Antiqua"/>
                <w:b/>
                <w:bCs/>
                <w:color w:val="000000"/>
              </w:rPr>
              <w:t>2.TEMA: EĞİTİM VE ÖĞRETİMDE KALİTE</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1</w:t>
            </w:r>
          </w:p>
        </w:tc>
        <w:tc>
          <w:tcPr>
            <w:tcW w:w="12930" w:type="dxa"/>
            <w:vAlign w:val="center"/>
            <w:hideMark/>
          </w:tcPr>
          <w:p w:rsidR="00FC2DB5" w:rsidRPr="00EF7C6E" w:rsidRDefault="00FC2DB5" w:rsidP="00FC2DB5">
            <w:pPr>
              <w:spacing w:after="0" w:line="240" w:lineRule="auto"/>
              <w:rPr>
                <w:rFonts w:ascii="Book Antiqua" w:hAnsi="Book Antiqua"/>
              </w:rPr>
            </w:pPr>
            <w:r w:rsidRPr="00EF7C6E">
              <w:rPr>
                <w:rFonts w:ascii="Book Antiqua" w:hAnsi="Book Antiqua"/>
              </w:rPr>
              <w:t>Başarılı olma konusunda verilen seminerler</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2</w:t>
            </w:r>
          </w:p>
        </w:tc>
        <w:tc>
          <w:tcPr>
            <w:tcW w:w="12930" w:type="dxa"/>
            <w:vAlign w:val="center"/>
            <w:hideMark/>
          </w:tcPr>
          <w:p w:rsidR="00FC2DB5" w:rsidRPr="00EF7C6E" w:rsidRDefault="00FC2DB5" w:rsidP="00FC2DB5">
            <w:pPr>
              <w:spacing w:after="0" w:line="240" w:lineRule="auto"/>
              <w:rPr>
                <w:rFonts w:ascii="Book Antiqua" w:hAnsi="Book Antiqua"/>
              </w:rPr>
            </w:pPr>
            <w:r w:rsidRPr="00EF7C6E">
              <w:rPr>
                <w:rFonts w:ascii="Book Antiqua" w:hAnsi="Book Antiqua"/>
              </w:rPr>
              <w:t>Boş geçen dersler</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3</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Materyalden yararlanma</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4</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Destek eğitimleri</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5</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Öğrencilerin bir spor dalına katılımları</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6</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Okuldaki Sınıf Kültürü</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7</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Sınıflar arası iletişim</w:t>
            </w:r>
          </w:p>
        </w:tc>
      </w:tr>
      <w:tr w:rsidR="00FC2DB5" w:rsidRPr="00EF7C6E" w:rsidTr="00FC2DB5">
        <w:trPr>
          <w:trHeight w:val="57"/>
        </w:trPr>
        <w:tc>
          <w:tcPr>
            <w:tcW w:w="820"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8</w:t>
            </w:r>
          </w:p>
        </w:tc>
        <w:tc>
          <w:tcPr>
            <w:tcW w:w="12930"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Zararlı alışkanlıklar</w:t>
            </w:r>
          </w:p>
        </w:tc>
      </w:tr>
    </w:tbl>
    <w:p w:rsidR="00FC2DB5" w:rsidRPr="00EF7C6E" w:rsidRDefault="00FC2DB5" w:rsidP="00FC2DB5">
      <w:pPr>
        <w:rPr>
          <w:rFonts w:ascii="Book Antiqua" w:hAnsi="Book Antiqua"/>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113"/>
      </w:tblGrid>
      <w:tr w:rsidR="00FC2DB5" w:rsidRPr="00EF7C6E" w:rsidTr="00FC2DB5">
        <w:trPr>
          <w:trHeight w:val="330"/>
        </w:trPr>
        <w:tc>
          <w:tcPr>
            <w:tcW w:w="13750" w:type="dxa"/>
            <w:gridSpan w:val="2"/>
            <w:vAlign w:val="center"/>
            <w:hideMark/>
          </w:tcPr>
          <w:p w:rsidR="00FC2DB5" w:rsidRPr="00EF7C6E" w:rsidRDefault="00FC2DB5" w:rsidP="00FC2DB5">
            <w:pPr>
              <w:spacing w:after="0" w:line="240" w:lineRule="auto"/>
              <w:rPr>
                <w:rFonts w:ascii="Book Antiqua" w:hAnsi="Book Antiqua"/>
                <w:b/>
                <w:bCs/>
                <w:color w:val="000000"/>
              </w:rPr>
            </w:pPr>
            <w:r w:rsidRPr="00EF7C6E">
              <w:rPr>
                <w:rFonts w:ascii="Book Antiqua" w:hAnsi="Book Antiqua"/>
                <w:b/>
                <w:bCs/>
                <w:color w:val="000000"/>
              </w:rPr>
              <w:t>3.TEMA: KURUMSAL KAPASİTE</w:t>
            </w:r>
          </w:p>
        </w:tc>
      </w:tr>
      <w:tr w:rsidR="00FC2DB5" w:rsidRPr="00EF7C6E" w:rsidTr="00FC2DB5">
        <w:trPr>
          <w:trHeight w:val="330"/>
        </w:trPr>
        <w:tc>
          <w:tcPr>
            <w:tcW w:w="637"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1</w:t>
            </w:r>
          </w:p>
        </w:tc>
        <w:tc>
          <w:tcPr>
            <w:tcW w:w="13113"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Okul bahçesindeki ağaçlar</w:t>
            </w:r>
          </w:p>
        </w:tc>
      </w:tr>
      <w:tr w:rsidR="00FC2DB5" w:rsidRPr="00EF7C6E" w:rsidTr="00FC2DB5">
        <w:trPr>
          <w:trHeight w:val="330"/>
        </w:trPr>
        <w:tc>
          <w:tcPr>
            <w:tcW w:w="637"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2</w:t>
            </w:r>
          </w:p>
        </w:tc>
        <w:tc>
          <w:tcPr>
            <w:tcW w:w="13113"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Çevre ve okul temizliği</w:t>
            </w:r>
          </w:p>
        </w:tc>
      </w:tr>
      <w:tr w:rsidR="00FC2DB5" w:rsidRPr="00EF7C6E" w:rsidTr="00FC2DB5">
        <w:trPr>
          <w:trHeight w:val="330"/>
        </w:trPr>
        <w:tc>
          <w:tcPr>
            <w:tcW w:w="637" w:type="dxa"/>
            <w:vAlign w:val="center"/>
            <w:hideMark/>
          </w:tcPr>
          <w:p w:rsidR="00FC2DB5" w:rsidRPr="00EF7C6E" w:rsidRDefault="00FC2DB5" w:rsidP="00FC2DB5">
            <w:pPr>
              <w:spacing w:after="0" w:line="240" w:lineRule="auto"/>
              <w:jc w:val="center"/>
              <w:rPr>
                <w:rFonts w:ascii="Book Antiqua" w:hAnsi="Book Antiqua"/>
                <w:b/>
                <w:bCs/>
                <w:color w:val="000000"/>
              </w:rPr>
            </w:pPr>
            <w:r w:rsidRPr="00EF7C6E">
              <w:rPr>
                <w:rFonts w:ascii="Book Antiqua" w:hAnsi="Book Antiqua"/>
                <w:b/>
                <w:bCs/>
                <w:color w:val="000000"/>
              </w:rPr>
              <w:t>3</w:t>
            </w:r>
          </w:p>
        </w:tc>
        <w:tc>
          <w:tcPr>
            <w:tcW w:w="13113" w:type="dxa"/>
            <w:vAlign w:val="center"/>
          </w:tcPr>
          <w:p w:rsidR="00FC2DB5" w:rsidRPr="00EF7C6E" w:rsidRDefault="00FC2DB5" w:rsidP="00FC2DB5">
            <w:pPr>
              <w:spacing w:after="0" w:line="240" w:lineRule="auto"/>
              <w:rPr>
                <w:rFonts w:ascii="Book Antiqua" w:hAnsi="Book Antiqua"/>
              </w:rPr>
            </w:pPr>
            <w:r w:rsidRPr="00EF7C6E">
              <w:rPr>
                <w:rFonts w:ascii="Book Antiqua" w:hAnsi="Book Antiqua"/>
              </w:rPr>
              <w:t>İş Güvenliği</w:t>
            </w:r>
          </w:p>
        </w:tc>
      </w:tr>
    </w:tbl>
    <w:p w:rsidR="00574D1E" w:rsidRDefault="00574D1E" w:rsidP="00EF7C6E">
      <w:pPr>
        <w:jc w:val="both"/>
      </w:pPr>
    </w:p>
    <w:sectPr w:rsidR="00574D1E" w:rsidSect="004F05F3">
      <w:footerReference w:type="default" r:id="rId11"/>
      <w:footerReference w:type="first" r:id="rId12"/>
      <w:pgSz w:w="16838" w:h="11906" w:orient="landscape"/>
      <w:pgMar w:top="567" w:right="720" w:bottom="720" w:left="720" w:header="709" w:footer="709" w:gutter="0"/>
      <w:pgNumType w:start="7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73E" w:rsidRDefault="006E773E" w:rsidP="006D455F">
      <w:pPr>
        <w:spacing w:after="0" w:line="240" w:lineRule="auto"/>
      </w:pPr>
      <w:r>
        <w:separator/>
      </w:r>
    </w:p>
  </w:endnote>
  <w:endnote w:type="continuationSeparator" w:id="1">
    <w:p w:rsidR="006E773E" w:rsidRDefault="006E773E" w:rsidP="006D45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972173"/>
      <w:docPartObj>
        <w:docPartGallery w:val="Page Numbers (Bottom of Page)"/>
        <w:docPartUnique/>
      </w:docPartObj>
    </w:sdtPr>
    <w:sdtContent>
      <w:p w:rsidR="008D2770" w:rsidRDefault="008D2770">
        <w:pPr>
          <w:pStyle w:val="Altbilgi"/>
          <w:jc w:val="center"/>
        </w:pPr>
        <w:fldSimple w:instr="PAGE   \* MERGEFORMAT">
          <w:r w:rsidR="00970210">
            <w:rPr>
              <w:noProof/>
            </w:rPr>
            <w:t>81</w:t>
          </w:r>
        </w:fldSimple>
      </w:p>
    </w:sdtContent>
  </w:sdt>
  <w:p w:rsidR="008D2770" w:rsidRDefault="008D2770">
    <w:pPr>
      <w:pStyle w:val="Altbilgi"/>
    </w:pPr>
  </w:p>
  <w:p w:rsidR="008D2770" w:rsidRDefault="008D277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770" w:rsidRDefault="008D2770">
    <w:pPr>
      <w:pStyle w:val="Altbilgi"/>
    </w:pPr>
  </w:p>
  <w:p w:rsidR="008D2770" w:rsidRDefault="008D277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73E" w:rsidRDefault="006E773E" w:rsidP="006D455F">
      <w:pPr>
        <w:spacing w:after="0" w:line="240" w:lineRule="auto"/>
      </w:pPr>
      <w:r>
        <w:separator/>
      </w:r>
    </w:p>
  </w:footnote>
  <w:footnote w:type="continuationSeparator" w:id="1">
    <w:p w:rsidR="006E773E" w:rsidRDefault="006E773E" w:rsidP="006D45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6137"/>
    <w:multiLevelType w:val="hybridMultilevel"/>
    <w:tmpl w:val="70A605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A17406"/>
    <w:multiLevelType w:val="hybridMultilevel"/>
    <w:tmpl w:val="918EA2E6"/>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
    <w:nsid w:val="071A2848"/>
    <w:multiLevelType w:val="hybridMultilevel"/>
    <w:tmpl w:val="0A26A144"/>
    <w:lvl w:ilvl="0" w:tplc="30FA4542">
      <w:numFmt w:val="bullet"/>
      <w:lvlText w:val="-"/>
      <w:lvlJc w:val="left"/>
      <w:pPr>
        <w:ind w:left="87" w:hanging="94"/>
      </w:pPr>
      <w:rPr>
        <w:rFonts w:ascii="Georgia" w:eastAsia="Georgia" w:hAnsi="Georgia" w:cs="Georgia" w:hint="default"/>
        <w:w w:val="89"/>
        <w:sz w:val="16"/>
        <w:szCs w:val="16"/>
        <w:lang w:val="tr-TR" w:eastAsia="tr-TR" w:bidi="tr-TR"/>
      </w:rPr>
    </w:lvl>
    <w:lvl w:ilvl="1" w:tplc="6A4435B8">
      <w:numFmt w:val="bullet"/>
      <w:lvlText w:val="•"/>
      <w:lvlJc w:val="left"/>
      <w:pPr>
        <w:ind w:left="1034" w:hanging="94"/>
      </w:pPr>
      <w:rPr>
        <w:rFonts w:hint="default"/>
        <w:lang w:val="tr-TR" w:eastAsia="tr-TR" w:bidi="tr-TR"/>
      </w:rPr>
    </w:lvl>
    <w:lvl w:ilvl="2" w:tplc="1F9E52B8">
      <w:numFmt w:val="bullet"/>
      <w:lvlText w:val="•"/>
      <w:lvlJc w:val="left"/>
      <w:pPr>
        <w:ind w:left="1989" w:hanging="94"/>
      </w:pPr>
      <w:rPr>
        <w:rFonts w:hint="default"/>
        <w:lang w:val="tr-TR" w:eastAsia="tr-TR" w:bidi="tr-TR"/>
      </w:rPr>
    </w:lvl>
    <w:lvl w:ilvl="3" w:tplc="C930B05C">
      <w:numFmt w:val="bullet"/>
      <w:lvlText w:val="•"/>
      <w:lvlJc w:val="left"/>
      <w:pPr>
        <w:ind w:left="2944" w:hanging="94"/>
      </w:pPr>
      <w:rPr>
        <w:rFonts w:hint="default"/>
        <w:lang w:val="tr-TR" w:eastAsia="tr-TR" w:bidi="tr-TR"/>
      </w:rPr>
    </w:lvl>
    <w:lvl w:ilvl="4" w:tplc="4F8C0770">
      <w:numFmt w:val="bullet"/>
      <w:lvlText w:val="•"/>
      <w:lvlJc w:val="left"/>
      <w:pPr>
        <w:ind w:left="3899" w:hanging="94"/>
      </w:pPr>
      <w:rPr>
        <w:rFonts w:hint="default"/>
        <w:lang w:val="tr-TR" w:eastAsia="tr-TR" w:bidi="tr-TR"/>
      </w:rPr>
    </w:lvl>
    <w:lvl w:ilvl="5" w:tplc="91F26520">
      <w:numFmt w:val="bullet"/>
      <w:lvlText w:val="•"/>
      <w:lvlJc w:val="left"/>
      <w:pPr>
        <w:ind w:left="4854" w:hanging="94"/>
      </w:pPr>
      <w:rPr>
        <w:rFonts w:hint="default"/>
        <w:lang w:val="tr-TR" w:eastAsia="tr-TR" w:bidi="tr-TR"/>
      </w:rPr>
    </w:lvl>
    <w:lvl w:ilvl="6" w:tplc="DB1E8A4E">
      <w:numFmt w:val="bullet"/>
      <w:lvlText w:val="•"/>
      <w:lvlJc w:val="left"/>
      <w:pPr>
        <w:ind w:left="5809" w:hanging="94"/>
      </w:pPr>
      <w:rPr>
        <w:rFonts w:hint="default"/>
        <w:lang w:val="tr-TR" w:eastAsia="tr-TR" w:bidi="tr-TR"/>
      </w:rPr>
    </w:lvl>
    <w:lvl w:ilvl="7" w:tplc="39306256">
      <w:numFmt w:val="bullet"/>
      <w:lvlText w:val="•"/>
      <w:lvlJc w:val="left"/>
      <w:pPr>
        <w:ind w:left="6764" w:hanging="94"/>
      </w:pPr>
      <w:rPr>
        <w:rFonts w:hint="default"/>
        <w:lang w:val="tr-TR" w:eastAsia="tr-TR" w:bidi="tr-TR"/>
      </w:rPr>
    </w:lvl>
    <w:lvl w:ilvl="8" w:tplc="19867E3E">
      <w:numFmt w:val="bullet"/>
      <w:lvlText w:val="•"/>
      <w:lvlJc w:val="left"/>
      <w:pPr>
        <w:ind w:left="7719" w:hanging="94"/>
      </w:pPr>
      <w:rPr>
        <w:rFonts w:hint="default"/>
        <w:lang w:val="tr-TR" w:eastAsia="tr-TR" w:bidi="tr-TR"/>
      </w:rPr>
    </w:lvl>
  </w:abstractNum>
  <w:abstractNum w:abstractNumId="3">
    <w:nsid w:val="0D0E13CE"/>
    <w:multiLevelType w:val="hybridMultilevel"/>
    <w:tmpl w:val="E45896B4"/>
    <w:lvl w:ilvl="0" w:tplc="DD6ABA7C">
      <w:numFmt w:val="bullet"/>
      <w:lvlText w:val="-"/>
      <w:lvlJc w:val="left"/>
      <w:pPr>
        <w:ind w:left="85" w:hanging="94"/>
      </w:pPr>
      <w:rPr>
        <w:rFonts w:ascii="Georgia" w:eastAsia="Georgia" w:hAnsi="Georgia" w:cs="Georgia" w:hint="default"/>
        <w:w w:val="89"/>
        <w:sz w:val="16"/>
        <w:szCs w:val="16"/>
        <w:lang w:val="tr-TR" w:eastAsia="tr-TR" w:bidi="tr-TR"/>
      </w:rPr>
    </w:lvl>
    <w:lvl w:ilvl="1" w:tplc="D884FF5C">
      <w:numFmt w:val="bullet"/>
      <w:lvlText w:val="•"/>
      <w:lvlJc w:val="left"/>
      <w:pPr>
        <w:ind w:left="994" w:hanging="94"/>
      </w:pPr>
      <w:rPr>
        <w:rFonts w:hint="default"/>
        <w:lang w:val="tr-TR" w:eastAsia="tr-TR" w:bidi="tr-TR"/>
      </w:rPr>
    </w:lvl>
    <w:lvl w:ilvl="2" w:tplc="08B69018">
      <w:numFmt w:val="bullet"/>
      <w:lvlText w:val="•"/>
      <w:lvlJc w:val="left"/>
      <w:pPr>
        <w:ind w:left="1909" w:hanging="94"/>
      </w:pPr>
      <w:rPr>
        <w:rFonts w:hint="default"/>
        <w:lang w:val="tr-TR" w:eastAsia="tr-TR" w:bidi="tr-TR"/>
      </w:rPr>
    </w:lvl>
    <w:lvl w:ilvl="3" w:tplc="73C6D050">
      <w:numFmt w:val="bullet"/>
      <w:lvlText w:val="•"/>
      <w:lvlJc w:val="left"/>
      <w:pPr>
        <w:ind w:left="2824" w:hanging="94"/>
      </w:pPr>
      <w:rPr>
        <w:rFonts w:hint="default"/>
        <w:lang w:val="tr-TR" w:eastAsia="tr-TR" w:bidi="tr-TR"/>
      </w:rPr>
    </w:lvl>
    <w:lvl w:ilvl="4" w:tplc="06C29FD6">
      <w:numFmt w:val="bullet"/>
      <w:lvlText w:val="•"/>
      <w:lvlJc w:val="left"/>
      <w:pPr>
        <w:ind w:left="3739" w:hanging="94"/>
      </w:pPr>
      <w:rPr>
        <w:rFonts w:hint="default"/>
        <w:lang w:val="tr-TR" w:eastAsia="tr-TR" w:bidi="tr-TR"/>
      </w:rPr>
    </w:lvl>
    <w:lvl w:ilvl="5" w:tplc="443E7516">
      <w:numFmt w:val="bullet"/>
      <w:lvlText w:val="•"/>
      <w:lvlJc w:val="left"/>
      <w:pPr>
        <w:ind w:left="4653" w:hanging="94"/>
      </w:pPr>
      <w:rPr>
        <w:rFonts w:hint="default"/>
        <w:lang w:val="tr-TR" w:eastAsia="tr-TR" w:bidi="tr-TR"/>
      </w:rPr>
    </w:lvl>
    <w:lvl w:ilvl="6" w:tplc="6E80BB34">
      <w:numFmt w:val="bullet"/>
      <w:lvlText w:val="•"/>
      <w:lvlJc w:val="left"/>
      <w:pPr>
        <w:ind w:left="5568" w:hanging="94"/>
      </w:pPr>
      <w:rPr>
        <w:rFonts w:hint="default"/>
        <w:lang w:val="tr-TR" w:eastAsia="tr-TR" w:bidi="tr-TR"/>
      </w:rPr>
    </w:lvl>
    <w:lvl w:ilvl="7" w:tplc="561CC3B2">
      <w:numFmt w:val="bullet"/>
      <w:lvlText w:val="•"/>
      <w:lvlJc w:val="left"/>
      <w:pPr>
        <w:ind w:left="6483" w:hanging="94"/>
      </w:pPr>
      <w:rPr>
        <w:rFonts w:hint="default"/>
        <w:lang w:val="tr-TR" w:eastAsia="tr-TR" w:bidi="tr-TR"/>
      </w:rPr>
    </w:lvl>
    <w:lvl w:ilvl="8" w:tplc="0D7A54AC">
      <w:numFmt w:val="bullet"/>
      <w:lvlText w:val="•"/>
      <w:lvlJc w:val="left"/>
      <w:pPr>
        <w:ind w:left="7398" w:hanging="94"/>
      </w:pPr>
      <w:rPr>
        <w:rFonts w:hint="default"/>
        <w:lang w:val="tr-TR" w:eastAsia="tr-TR" w:bidi="tr-TR"/>
      </w:rPr>
    </w:lvl>
  </w:abstractNum>
  <w:abstractNum w:abstractNumId="4">
    <w:nsid w:val="0F805693"/>
    <w:multiLevelType w:val="hybridMultilevel"/>
    <w:tmpl w:val="3222A73E"/>
    <w:lvl w:ilvl="0" w:tplc="7548C212">
      <w:numFmt w:val="bullet"/>
      <w:lvlText w:val="-"/>
      <w:lvlJc w:val="left"/>
      <w:pPr>
        <w:ind w:left="180" w:hanging="94"/>
      </w:pPr>
      <w:rPr>
        <w:rFonts w:ascii="Georgia" w:eastAsia="Georgia" w:hAnsi="Georgia" w:cs="Georgia" w:hint="default"/>
        <w:w w:val="89"/>
        <w:sz w:val="16"/>
        <w:szCs w:val="16"/>
        <w:lang w:val="tr-TR" w:eastAsia="tr-TR" w:bidi="tr-TR"/>
      </w:rPr>
    </w:lvl>
    <w:lvl w:ilvl="1" w:tplc="D37CB2C0">
      <w:numFmt w:val="bullet"/>
      <w:lvlText w:val="•"/>
      <w:lvlJc w:val="left"/>
      <w:pPr>
        <w:ind w:left="1139" w:hanging="94"/>
      </w:pPr>
      <w:rPr>
        <w:rFonts w:hint="default"/>
        <w:lang w:val="tr-TR" w:eastAsia="tr-TR" w:bidi="tr-TR"/>
      </w:rPr>
    </w:lvl>
    <w:lvl w:ilvl="2" w:tplc="2324984E">
      <w:numFmt w:val="bullet"/>
      <w:lvlText w:val="•"/>
      <w:lvlJc w:val="left"/>
      <w:pPr>
        <w:ind w:left="2098" w:hanging="94"/>
      </w:pPr>
      <w:rPr>
        <w:rFonts w:hint="default"/>
        <w:lang w:val="tr-TR" w:eastAsia="tr-TR" w:bidi="tr-TR"/>
      </w:rPr>
    </w:lvl>
    <w:lvl w:ilvl="3" w:tplc="57DAC248">
      <w:numFmt w:val="bullet"/>
      <w:lvlText w:val="•"/>
      <w:lvlJc w:val="left"/>
      <w:pPr>
        <w:ind w:left="3057" w:hanging="94"/>
      </w:pPr>
      <w:rPr>
        <w:rFonts w:hint="default"/>
        <w:lang w:val="tr-TR" w:eastAsia="tr-TR" w:bidi="tr-TR"/>
      </w:rPr>
    </w:lvl>
    <w:lvl w:ilvl="4" w:tplc="C30C43A8">
      <w:numFmt w:val="bullet"/>
      <w:lvlText w:val="•"/>
      <w:lvlJc w:val="left"/>
      <w:pPr>
        <w:ind w:left="4017" w:hanging="94"/>
      </w:pPr>
      <w:rPr>
        <w:rFonts w:hint="default"/>
        <w:lang w:val="tr-TR" w:eastAsia="tr-TR" w:bidi="tr-TR"/>
      </w:rPr>
    </w:lvl>
    <w:lvl w:ilvl="5" w:tplc="107A8EF2">
      <w:numFmt w:val="bullet"/>
      <w:lvlText w:val="•"/>
      <w:lvlJc w:val="left"/>
      <w:pPr>
        <w:ind w:left="4976" w:hanging="94"/>
      </w:pPr>
      <w:rPr>
        <w:rFonts w:hint="default"/>
        <w:lang w:val="tr-TR" w:eastAsia="tr-TR" w:bidi="tr-TR"/>
      </w:rPr>
    </w:lvl>
    <w:lvl w:ilvl="6" w:tplc="6CEC1512">
      <w:numFmt w:val="bullet"/>
      <w:lvlText w:val="•"/>
      <w:lvlJc w:val="left"/>
      <w:pPr>
        <w:ind w:left="5935" w:hanging="94"/>
      </w:pPr>
      <w:rPr>
        <w:rFonts w:hint="default"/>
        <w:lang w:val="tr-TR" w:eastAsia="tr-TR" w:bidi="tr-TR"/>
      </w:rPr>
    </w:lvl>
    <w:lvl w:ilvl="7" w:tplc="D7D0D964">
      <w:numFmt w:val="bullet"/>
      <w:lvlText w:val="•"/>
      <w:lvlJc w:val="left"/>
      <w:pPr>
        <w:ind w:left="6895" w:hanging="94"/>
      </w:pPr>
      <w:rPr>
        <w:rFonts w:hint="default"/>
        <w:lang w:val="tr-TR" w:eastAsia="tr-TR" w:bidi="tr-TR"/>
      </w:rPr>
    </w:lvl>
    <w:lvl w:ilvl="8" w:tplc="780609F0">
      <w:numFmt w:val="bullet"/>
      <w:lvlText w:val="•"/>
      <w:lvlJc w:val="left"/>
      <w:pPr>
        <w:ind w:left="7854" w:hanging="94"/>
      </w:pPr>
      <w:rPr>
        <w:rFonts w:hint="default"/>
        <w:lang w:val="tr-TR" w:eastAsia="tr-TR" w:bidi="tr-TR"/>
      </w:rPr>
    </w:lvl>
  </w:abstractNum>
  <w:abstractNum w:abstractNumId="5">
    <w:nsid w:val="119E078E"/>
    <w:multiLevelType w:val="hybridMultilevel"/>
    <w:tmpl w:val="E49CB0EC"/>
    <w:lvl w:ilvl="0" w:tplc="FE384BB2">
      <w:numFmt w:val="bullet"/>
      <w:lvlText w:val="-"/>
      <w:lvlJc w:val="left"/>
      <w:pPr>
        <w:ind w:left="182" w:hanging="94"/>
      </w:pPr>
      <w:rPr>
        <w:rFonts w:ascii="Georgia" w:eastAsia="Georgia" w:hAnsi="Georgia" w:cs="Georgia" w:hint="default"/>
        <w:w w:val="89"/>
        <w:sz w:val="16"/>
        <w:szCs w:val="16"/>
        <w:lang w:val="tr-TR" w:eastAsia="tr-TR" w:bidi="tr-TR"/>
      </w:rPr>
    </w:lvl>
    <w:lvl w:ilvl="1" w:tplc="80641D7C">
      <w:numFmt w:val="bullet"/>
      <w:lvlText w:val="•"/>
      <w:lvlJc w:val="left"/>
      <w:pPr>
        <w:ind w:left="1094" w:hanging="94"/>
      </w:pPr>
      <w:rPr>
        <w:rFonts w:hint="default"/>
        <w:lang w:val="tr-TR" w:eastAsia="tr-TR" w:bidi="tr-TR"/>
      </w:rPr>
    </w:lvl>
    <w:lvl w:ilvl="2" w:tplc="769EF340">
      <w:numFmt w:val="bullet"/>
      <w:lvlText w:val="•"/>
      <w:lvlJc w:val="left"/>
      <w:pPr>
        <w:ind w:left="2008" w:hanging="94"/>
      </w:pPr>
      <w:rPr>
        <w:rFonts w:hint="default"/>
        <w:lang w:val="tr-TR" w:eastAsia="tr-TR" w:bidi="tr-TR"/>
      </w:rPr>
    </w:lvl>
    <w:lvl w:ilvl="3" w:tplc="931AF57C">
      <w:numFmt w:val="bullet"/>
      <w:lvlText w:val="•"/>
      <w:lvlJc w:val="left"/>
      <w:pPr>
        <w:ind w:left="2922" w:hanging="94"/>
      </w:pPr>
      <w:rPr>
        <w:rFonts w:hint="default"/>
        <w:lang w:val="tr-TR" w:eastAsia="tr-TR" w:bidi="tr-TR"/>
      </w:rPr>
    </w:lvl>
    <w:lvl w:ilvl="4" w:tplc="3DA6765E">
      <w:numFmt w:val="bullet"/>
      <w:lvlText w:val="•"/>
      <w:lvlJc w:val="left"/>
      <w:pPr>
        <w:ind w:left="3836" w:hanging="94"/>
      </w:pPr>
      <w:rPr>
        <w:rFonts w:hint="default"/>
        <w:lang w:val="tr-TR" w:eastAsia="tr-TR" w:bidi="tr-TR"/>
      </w:rPr>
    </w:lvl>
    <w:lvl w:ilvl="5" w:tplc="8988B04E">
      <w:numFmt w:val="bullet"/>
      <w:lvlText w:val="•"/>
      <w:lvlJc w:val="left"/>
      <w:pPr>
        <w:ind w:left="4751" w:hanging="94"/>
      </w:pPr>
      <w:rPr>
        <w:rFonts w:hint="default"/>
        <w:lang w:val="tr-TR" w:eastAsia="tr-TR" w:bidi="tr-TR"/>
      </w:rPr>
    </w:lvl>
    <w:lvl w:ilvl="6" w:tplc="2BE41FC0">
      <w:numFmt w:val="bullet"/>
      <w:lvlText w:val="•"/>
      <w:lvlJc w:val="left"/>
      <w:pPr>
        <w:ind w:left="5665" w:hanging="94"/>
      </w:pPr>
      <w:rPr>
        <w:rFonts w:hint="default"/>
        <w:lang w:val="tr-TR" w:eastAsia="tr-TR" w:bidi="tr-TR"/>
      </w:rPr>
    </w:lvl>
    <w:lvl w:ilvl="7" w:tplc="589239BE">
      <w:numFmt w:val="bullet"/>
      <w:lvlText w:val="•"/>
      <w:lvlJc w:val="left"/>
      <w:pPr>
        <w:ind w:left="6579" w:hanging="94"/>
      </w:pPr>
      <w:rPr>
        <w:rFonts w:hint="default"/>
        <w:lang w:val="tr-TR" w:eastAsia="tr-TR" w:bidi="tr-TR"/>
      </w:rPr>
    </w:lvl>
    <w:lvl w:ilvl="8" w:tplc="A1B675E0">
      <w:numFmt w:val="bullet"/>
      <w:lvlText w:val="•"/>
      <w:lvlJc w:val="left"/>
      <w:pPr>
        <w:ind w:left="7493" w:hanging="94"/>
      </w:pPr>
      <w:rPr>
        <w:rFonts w:hint="default"/>
        <w:lang w:val="tr-TR" w:eastAsia="tr-TR" w:bidi="tr-TR"/>
      </w:rPr>
    </w:lvl>
  </w:abstractNum>
  <w:abstractNum w:abstractNumId="6">
    <w:nsid w:val="167F49BC"/>
    <w:multiLevelType w:val="hybridMultilevel"/>
    <w:tmpl w:val="086A3B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EF5EC7"/>
    <w:multiLevelType w:val="hybridMultilevel"/>
    <w:tmpl w:val="6534FC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245B86"/>
    <w:multiLevelType w:val="hybridMultilevel"/>
    <w:tmpl w:val="EA7410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911FC5"/>
    <w:multiLevelType w:val="hybridMultilevel"/>
    <w:tmpl w:val="FB90724E"/>
    <w:lvl w:ilvl="0" w:tplc="97868C5C">
      <w:numFmt w:val="bullet"/>
      <w:lvlText w:val="-"/>
      <w:lvlJc w:val="left"/>
      <w:pPr>
        <w:ind w:left="180" w:hanging="94"/>
      </w:pPr>
      <w:rPr>
        <w:rFonts w:ascii="Georgia" w:eastAsia="Georgia" w:hAnsi="Georgia" w:cs="Georgia" w:hint="default"/>
        <w:w w:val="89"/>
        <w:sz w:val="16"/>
        <w:szCs w:val="16"/>
        <w:lang w:val="tr-TR" w:eastAsia="tr-TR" w:bidi="tr-TR"/>
      </w:rPr>
    </w:lvl>
    <w:lvl w:ilvl="1" w:tplc="263C3A90">
      <w:numFmt w:val="bullet"/>
      <w:lvlText w:val="•"/>
      <w:lvlJc w:val="left"/>
      <w:pPr>
        <w:ind w:left="1064" w:hanging="94"/>
      </w:pPr>
      <w:rPr>
        <w:rFonts w:hint="default"/>
        <w:lang w:val="tr-TR" w:eastAsia="tr-TR" w:bidi="tr-TR"/>
      </w:rPr>
    </w:lvl>
    <w:lvl w:ilvl="2" w:tplc="2112FC9A">
      <w:numFmt w:val="bullet"/>
      <w:lvlText w:val="•"/>
      <w:lvlJc w:val="left"/>
      <w:pPr>
        <w:ind w:left="1948" w:hanging="94"/>
      </w:pPr>
      <w:rPr>
        <w:rFonts w:hint="default"/>
        <w:lang w:val="tr-TR" w:eastAsia="tr-TR" w:bidi="tr-TR"/>
      </w:rPr>
    </w:lvl>
    <w:lvl w:ilvl="3" w:tplc="268E836C">
      <w:numFmt w:val="bullet"/>
      <w:lvlText w:val="•"/>
      <w:lvlJc w:val="left"/>
      <w:pPr>
        <w:ind w:left="2832" w:hanging="94"/>
      </w:pPr>
      <w:rPr>
        <w:rFonts w:hint="default"/>
        <w:lang w:val="tr-TR" w:eastAsia="tr-TR" w:bidi="tr-TR"/>
      </w:rPr>
    </w:lvl>
    <w:lvl w:ilvl="4" w:tplc="342833FC">
      <w:numFmt w:val="bullet"/>
      <w:lvlText w:val="•"/>
      <w:lvlJc w:val="left"/>
      <w:pPr>
        <w:ind w:left="3716" w:hanging="94"/>
      </w:pPr>
      <w:rPr>
        <w:rFonts w:hint="default"/>
        <w:lang w:val="tr-TR" w:eastAsia="tr-TR" w:bidi="tr-TR"/>
      </w:rPr>
    </w:lvl>
    <w:lvl w:ilvl="5" w:tplc="B1708998">
      <w:numFmt w:val="bullet"/>
      <w:lvlText w:val="•"/>
      <w:lvlJc w:val="left"/>
      <w:pPr>
        <w:ind w:left="4600" w:hanging="94"/>
      </w:pPr>
      <w:rPr>
        <w:rFonts w:hint="default"/>
        <w:lang w:val="tr-TR" w:eastAsia="tr-TR" w:bidi="tr-TR"/>
      </w:rPr>
    </w:lvl>
    <w:lvl w:ilvl="6" w:tplc="0F8E05E6">
      <w:numFmt w:val="bullet"/>
      <w:lvlText w:val="•"/>
      <w:lvlJc w:val="left"/>
      <w:pPr>
        <w:ind w:left="5484" w:hanging="94"/>
      </w:pPr>
      <w:rPr>
        <w:rFonts w:hint="default"/>
        <w:lang w:val="tr-TR" w:eastAsia="tr-TR" w:bidi="tr-TR"/>
      </w:rPr>
    </w:lvl>
    <w:lvl w:ilvl="7" w:tplc="97460034">
      <w:numFmt w:val="bullet"/>
      <w:lvlText w:val="•"/>
      <w:lvlJc w:val="left"/>
      <w:pPr>
        <w:ind w:left="6368" w:hanging="94"/>
      </w:pPr>
      <w:rPr>
        <w:rFonts w:hint="default"/>
        <w:lang w:val="tr-TR" w:eastAsia="tr-TR" w:bidi="tr-TR"/>
      </w:rPr>
    </w:lvl>
    <w:lvl w:ilvl="8" w:tplc="2CAE7DEE">
      <w:numFmt w:val="bullet"/>
      <w:lvlText w:val="•"/>
      <w:lvlJc w:val="left"/>
      <w:pPr>
        <w:ind w:left="7252" w:hanging="94"/>
      </w:pPr>
      <w:rPr>
        <w:rFonts w:hint="default"/>
        <w:lang w:val="tr-TR" w:eastAsia="tr-TR" w:bidi="tr-TR"/>
      </w:rPr>
    </w:lvl>
  </w:abstractNum>
  <w:abstractNum w:abstractNumId="11">
    <w:nsid w:val="2EF52A95"/>
    <w:multiLevelType w:val="hybridMultilevel"/>
    <w:tmpl w:val="47DC27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F16187B"/>
    <w:multiLevelType w:val="hybridMultilevel"/>
    <w:tmpl w:val="AE36E90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2F8003B4"/>
    <w:multiLevelType w:val="hybridMultilevel"/>
    <w:tmpl w:val="9BC8CD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A64BD4"/>
    <w:multiLevelType w:val="hybridMultilevel"/>
    <w:tmpl w:val="AC06FCF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2E36CAD"/>
    <w:multiLevelType w:val="hybridMultilevel"/>
    <w:tmpl w:val="EC24EA98"/>
    <w:lvl w:ilvl="0" w:tplc="7174045E">
      <w:numFmt w:val="bullet"/>
      <w:lvlText w:val="-"/>
      <w:lvlJc w:val="left"/>
      <w:pPr>
        <w:ind w:left="85" w:hanging="94"/>
      </w:pPr>
      <w:rPr>
        <w:rFonts w:ascii="Georgia" w:eastAsia="Georgia" w:hAnsi="Georgia" w:cs="Georgia" w:hint="default"/>
        <w:w w:val="89"/>
        <w:sz w:val="16"/>
        <w:szCs w:val="16"/>
        <w:lang w:val="tr-TR" w:eastAsia="tr-TR" w:bidi="tr-TR"/>
      </w:rPr>
    </w:lvl>
    <w:lvl w:ilvl="1" w:tplc="05E2FE50">
      <w:numFmt w:val="bullet"/>
      <w:lvlText w:val="•"/>
      <w:lvlJc w:val="left"/>
      <w:pPr>
        <w:ind w:left="1038" w:hanging="94"/>
      </w:pPr>
      <w:rPr>
        <w:rFonts w:hint="default"/>
        <w:lang w:val="tr-TR" w:eastAsia="tr-TR" w:bidi="tr-TR"/>
      </w:rPr>
    </w:lvl>
    <w:lvl w:ilvl="2" w:tplc="0922D5D0">
      <w:numFmt w:val="bullet"/>
      <w:lvlText w:val="•"/>
      <w:lvlJc w:val="left"/>
      <w:pPr>
        <w:ind w:left="1997" w:hanging="94"/>
      </w:pPr>
      <w:rPr>
        <w:rFonts w:hint="default"/>
        <w:lang w:val="tr-TR" w:eastAsia="tr-TR" w:bidi="tr-TR"/>
      </w:rPr>
    </w:lvl>
    <w:lvl w:ilvl="3" w:tplc="264E0278">
      <w:numFmt w:val="bullet"/>
      <w:lvlText w:val="•"/>
      <w:lvlJc w:val="left"/>
      <w:pPr>
        <w:ind w:left="2956" w:hanging="94"/>
      </w:pPr>
      <w:rPr>
        <w:rFonts w:hint="default"/>
        <w:lang w:val="tr-TR" w:eastAsia="tr-TR" w:bidi="tr-TR"/>
      </w:rPr>
    </w:lvl>
    <w:lvl w:ilvl="4" w:tplc="097AF93E">
      <w:numFmt w:val="bullet"/>
      <w:lvlText w:val="•"/>
      <w:lvlJc w:val="left"/>
      <w:pPr>
        <w:ind w:left="3915" w:hanging="94"/>
      </w:pPr>
      <w:rPr>
        <w:rFonts w:hint="default"/>
        <w:lang w:val="tr-TR" w:eastAsia="tr-TR" w:bidi="tr-TR"/>
      </w:rPr>
    </w:lvl>
    <w:lvl w:ilvl="5" w:tplc="6B38E35C">
      <w:numFmt w:val="bullet"/>
      <w:lvlText w:val="•"/>
      <w:lvlJc w:val="left"/>
      <w:pPr>
        <w:ind w:left="4874" w:hanging="94"/>
      </w:pPr>
      <w:rPr>
        <w:rFonts w:hint="default"/>
        <w:lang w:val="tr-TR" w:eastAsia="tr-TR" w:bidi="tr-TR"/>
      </w:rPr>
    </w:lvl>
    <w:lvl w:ilvl="6" w:tplc="C7940C88">
      <w:numFmt w:val="bullet"/>
      <w:lvlText w:val="•"/>
      <w:lvlJc w:val="left"/>
      <w:pPr>
        <w:ind w:left="5832" w:hanging="94"/>
      </w:pPr>
      <w:rPr>
        <w:rFonts w:hint="default"/>
        <w:lang w:val="tr-TR" w:eastAsia="tr-TR" w:bidi="tr-TR"/>
      </w:rPr>
    </w:lvl>
    <w:lvl w:ilvl="7" w:tplc="27A0A69A">
      <w:numFmt w:val="bullet"/>
      <w:lvlText w:val="•"/>
      <w:lvlJc w:val="left"/>
      <w:pPr>
        <w:ind w:left="6791" w:hanging="94"/>
      </w:pPr>
      <w:rPr>
        <w:rFonts w:hint="default"/>
        <w:lang w:val="tr-TR" w:eastAsia="tr-TR" w:bidi="tr-TR"/>
      </w:rPr>
    </w:lvl>
    <w:lvl w:ilvl="8" w:tplc="DF30F932">
      <w:numFmt w:val="bullet"/>
      <w:lvlText w:val="•"/>
      <w:lvlJc w:val="left"/>
      <w:pPr>
        <w:ind w:left="7750" w:hanging="94"/>
      </w:pPr>
      <w:rPr>
        <w:rFonts w:hint="default"/>
        <w:lang w:val="tr-TR" w:eastAsia="tr-TR" w:bidi="tr-TR"/>
      </w:rPr>
    </w:lvl>
  </w:abstractNum>
  <w:abstractNum w:abstractNumId="16">
    <w:nsid w:val="32F63330"/>
    <w:multiLevelType w:val="hybridMultilevel"/>
    <w:tmpl w:val="C73E4D34"/>
    <w:lvl w:ilvl="0" w:tplc="1D745776">
      <w:numFmt w:val="bullet"/>
      <w:lvlText w:val="-"/>
      <w:lvlJc w:val="left"/>
      <w:pPr>
        <w:ind w:left="86" w:hanging="94"/>
      </w:pPr>
      <w:rPr>
        <w:rFonts w:ascii="Georgia" w:eastAsia="Georgia" w:hAnsi="Georgia" w:cs="Georgia" w:hint="default"/>
        <w:w w:val="89"/>
        <w:sz w:val="16"/>
        <w:szCs w:val="16"/>
        <w:lang w:val="tr-TR" w:eastAsia="tr-TR" w:bidi="tr-TR"/>
      </w:rPr>
    </w:lvl>
    <w:lvl w:ilvl="1" w:tplc="CACA5242">
      <w:numFmt w:val="bullet"/>
      <w:lvlText w:val="•"/>
      <w:lvlJc w:val="left"/>
      <w:pPr>
        <w:ind w:left="1025" w:hanging="94"/>
      </w:pPr>
      <w:rPr>
        <w:rFonts w:hint="default"/>
        <w:lang w:val="tr-TR" w:eastAsia="tr-TR" w:bidi="tr-TR"/>
      </w:rPr>
    </w:lvl>
    <w:lvl w:ilvl="2" w:tplc="1DE8B22C">
      <w:numFmt w:val="bullet"/>
      <w:lvlText w:val="•"/>
      <w:lvlJc w:val="left"/>
      <w:pPr>
        <w:ind w:left="1970" w:hanging="94"/>
      </w:pPr>
      <w:rPr>
        <w:rFonts w:hint="default"/>
        <w:lang w:val="tr-TR" w:eastAsia="tr-TR" w:bidi="tr-TR"/>
      </w:rPr>
    </w:lvl>
    <w:lvl w:ilvl="3" w:tplc="CDD86974">
      <w:numFmt w:val="bullet"/>
      <w:lvlText w:val="•"/>
      <w:lvlJc w:val="left"/>
      <w:pPr>
        <w:ind w:left="2915" w:hanging="94"/>
      </w:pPr>
      <w:rPr>
        <w:rFonts w:hint="default"/>
        <w:lang w:val="tr-TR" w:eastAsia="tr-TR" w:bidi="tr-TR"/>
      </w:rPr>
    </w:lvl>
    <w:lvl w:ilvl="4" w:tplc="DD7A4A5A">
      <w:numFmt w:val="bullet"/>
      <w:lvlText w:val="•"/>
      <w:lvlJc w:val="left"/>
      <w:pPr>
        <w:ind w:left="3861" w:hanging="94"/>
      </w:pPr>
      <w:rPr>
        <w:rFonts w:hint="default"/>
        <w:lang w:val="tr-TR" w:eastAsia="tr-TR" w:bidi="tr-TR"/>
      </w:rPr>
    </w:lvl>
    <w:lvl w:ilvl="5" w:tplc="E81652F2">
      <w:numFmt w:val="bullet"/>
      <w:lvlText w:val="•"/>
      <w:lvlJc w:val="left"/>
      <w:pPr>
        <w:ind w:left="4806" w:hanging="94"/>
      </w:pPr>
      <w:rPr>
        <w:rFonts w:hint="default"/>
        <w:lang w:val="tr-TR" w:eastAsia="tr-TR" w:bidi="tr-TR"/>
      </w:rPr>
    </w:lvl>
    <w:lvl w:ilvl="6" w:tplc="9FEE0FCA">
      <w:numFmt w:val="bullet"/>
      <w:lvlText w:val="•"/>
      <w:lvlJc w:val="left"/>
      <w:pPr>
        <w:ind w:left="5751" w:hanging="94"/>
      </w:pPr>
      <w:rPr>
        <w:rFonts w:hint="default"/>
        <w:lang w:val="tr-TR" w:eastAsia="tr-TR" w:bidi="tr-TR"/>
      </w:rPr>
    </w:lvl>
    <w:lvl w:ilvl="7" w:tplc="2F2E597E">
      <w:numFmt w:val="bullet"/>
      <w:lvlText w:val="•"/>
      <w:lvlJc w:val="left"/>
      <w:pPr>
        <w:ind w:left="6697" w:hanging="94"/>
      </w:pPr>
      <w:rPr>
        <w:rFonts w:hint="default"/>
        <w:lang w:val="tr-TR" w:eastAsia="tr-TR" w:bidi="tr-TR"/>
      </w:rPr>
    </w:lvl>
    <w:lvl w:ilvl="8" w:tplc="8C8EB874">
      <w:numFmt w:val="bullet"/>
      <w:lvlText w:val="•"/>
      <w:lvlJc w:val="left"/>
      <w:pPr>
        <w:ind w:left="7642" w:hanging="94"/>
      </w:pPr>
      <w:rPr>
        <w:rFonts w:hint="default"/>
        <w:lang w:val="tr-TR" w:eastAsia="tr-TR" w:bidi="tr-TR"/>
      </w:rPr>
    </w:lvl>
  </w:abstractNum>
  <w:abstractNum w:abstractNumId="17">
    <w:nsid w:val="33532851"/>
    <w:multiLevelType w:val="hybridMultilevel"/>
    <w:tmpl w:val="C3E6DC4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D64574"/>
    <w:multiLevelType w:val="hybridMultilevel"/>
    <w:tmpl w:val="5C745328"/>
    <w:lvl w:ilvl="0" w:tplc="87BE0DE4">
      <w:numFmt w:val="bullet"/>
      <w:lvlText w:val="-"/>
      <w:lvlJc w:val="left"/>
      <w:pPr>
        <w:ind w:left="181" w:hanging="94"/>
      </w:pPr>
      <w:rPr>
        <w:rFonts w:ascii="Georgia" w:eastAsia="Georgia" w:hAnsi="Georgia" w:cs="Georgia" w:hint="default"/>
        <w:w w:val="89"/>
        <w:sz w:val="16"/>
        <w:szCs w:val="16"/>
        <w:lang w:val="tr-TR" w:eastAsia="tr-TR" w:bidi="tr-TR"/>
      </w:rPr>
    </w:lvl>
    <w:lvl w:ilvl="1" w:tplc="24344F4A">
      <w:numFmt w:val="bullet"/>
      <w:lvlText w:val="•"/>
      <w:lvlJc w:val="left"/>
      <w:pPr>
        <w:ind w:left="1124" w:hanging="94"/>
      </w:pPr>
      <w:rPr>
        <w:rFonts w:hint="default"/>
        <w:lang w:val="tr-TR" w:eastAsia="tr-TR" w:bidi="tr-TR"/>
      </w:rPr>
    </w:lvl>
    <w:lvl w:ilvl="2" w:tplc="38F22E68">
      <w:numFmt w:val="bullet"/>
      <w:lvlText w:val="•"/>
      <w:lvlJc w:val="left"/>
      <w:pPr>
        <w:ind w:left="2069" w:hanging="94"/>
      </w:pPr>
      <w:rPr>
        <w:rFonts w:hint="default"/>
        <w:lang w:val="tr-TR" w:eastAsia="tr-TR" w:bidi="tr-TR"/>
      </w:rPr>
    </w:lvl>
    <w:lvl w:ilvl="3" w:tplc="DC38D018">
      <w:numFmt w:val="bullet"/>
      <w:lvlText w:val="•"/>
      <w:lvlJc w:val="left"/>
      <w:pPr>
        <w:ind w:left="3014" w:hanging="94"/>
      </w:pPr>
      <w:rPr>
        <w:rFonts w:hint="default"/>
        <w:lang w:val="tr-TR" w:eastAsia="tr-TR" w:bidi="tr-TR"/>
      </w:rPr>
    </w:lvl>
    <w:lvl w:ilvl="4" w:tplc="A3A68F24">
      <w:numFmt w:val="bullet"/>
      <w:lvlText w:val="•"/>
      <w:lvlJc w:val="left"/>
      <w:pPr>
        <w:ind w:left="3959" w:hanging="94"/>
      </w:pPr>
      <w:rPr>
        <w:rFonts w:hint="default"/>
        <w:lang w:val="tr-TR" w:eastAsia="tr-TR" w:bidi="tr-TR"/>
      </w:rPr>
    </w:lvl>
    <w:lvl w:ilvl="5" w:tplc="F6EA2068">
      <w:numFmt w:val="bullet"/>
      <w:lvlText w:val="•"/>
      <w:lvlJc w:val="left"/>
      <w:pPr>
        <w:ind w:left="4904" w:hanging="94"/>
      </w:pPr>
      <w:rPr>
        <w:rFonts w:hint="default"/>
        <w:lang w:val="tr-TR" w:eastAsia="tr-TR" w:bidi="tr-TR"/>
      </w:rPr>
    </w:lvl>
    <w:lvl w:ilvl="6" w:tplc="7714D646">
      <w:numFmt w:val="bullet"/>
      <w:lvlText w:val="•"/>
      <w:lvlJc w:val="left"/>
      <w:pPr>
        <w:ind w:left="5849" w:hanging="94"/>
      </w:pPr>
      <w:rPr>
        <w:rFonts w:hint="default"/>
        <w:lang w:val="tr-TR" w:eastAsia="tr-TR" w:bidi="tr-TR"/>
      </w:rPr>
    </w:lvl>
    <w:lvl w:ilvl="7" w:tplc="E23A666A">
      <w:numFmt w:val="bullet"/>
      <w:lvlText w:val="•"/>
      <w:lvlJc w:val="left"/>
      <w:pPr>
        <w:ind w:left="6794" w:hanging="94"/>
      </w:pPr>
      <w:rPr>
        <w:rFonts w:hint="default"/>
        <w:lang w:val="tr-TR" w:eastAsia="tr-TR" w:bidi="tr-TR"/>
      </w:rPr>
    </w:lvl>
    <w:lvl w:ilvl="8" w:tplc="7B3C4590">
      <w:numFmt w:val="bullet"/>
      <w:lvlText w:val="•"/>
      <w:lvlJc w:val="left"/>
      <w:pPr>
        <w:ind w:left="7739" w:hanging="94"/>
      </w:pPr>
      <w:rPr>
        <w:rFonts w:hint="default"/>
        <w:lang w:val="tr-TR" w:eastAsia="tr-TR" w:bidi="tr-TR"/>
      </w:rPr>
    </w:lvl>
  </w:abstractNum>
  <w:abstractNum w:abstractNumId="19">
    <w:nsid w:val="370F7E66"/>
    <w:multiLevelType w:val="hybridMultilevel"/>
    <w:tmpl w:val="C444D7E0"/>
    <w:lvl w:ilvl="0" w:tplc="4552CD06">
      <w:numFmt w:val="bullet"/>
      <w:lvlText w:val="-"/>
      <w:lvlJc w:val="left"/>
      <w:pPr>
        <w:ind w:left="179" w:hanging="94"/>
      </w:pPr>
      <w:rPr>
        <w:rFonts w:ascii="Georgia" w:eastAsia="Georgia" w:hAnsi="Georgia" w:cs="Georgia" w:hint="default"/>
        <w:w w:val="89"/>
        <w:sz w:val="16"/>
        <w:szCs w:val="16"/>
        <w:lang w:val="tr-TR" w:eastAsia="tr-TR" w:bidi="tr-TR"/>
      </w:rPr>
    </w:lvl>
    <w:lvl w:ilvl="1" w:tplc="E91EDF8C">
      <w:numFmt w:val="bullet"/>
      <w:lvlText w:val="•"/>
      <w:lvlJc w:val="left"/>
      <w:pPr>
        <w:ind w:left="1128" w:hanging="94"/>
      </w:pPr>
      <w:rPr>
        <w:rFonts w:hint="default"/>
        <w:lang w:val="tr-TR" w:eastAsia="tr-TR" w:bidi="tr-TR"/>
      </w:rPr>
    </w:lvl>
    <w:lvl w:ilvl="2" w:tplc="AD00805A">
      <w:numFmt w:val="bullet"/>
      <w:lvlText w:val="•"/>
      <w:lvlJc w:val="left"/>
      <w:pPr>
        <w:ind w:left="2077" w:hanging="94"/>
      </w:pPr>
      <w:rPr>
        <w:rFonts w:hint="default"/>
        <w:lang w:val="tr-TR" w:eastAsia="tr-TR" w:bidi="tr-TR"/>
      </w:rPr>
    </w:lvl>
    <w:lvl w:ilvl="3" w:tplc="A3928B58">
      <w:numFmt w:val="bullet"/>
      <w:lvlText w:val="•"/>
      <w:lvlJc w:val="left"/>
      <w:pPr>
        <w:ind w:left="3026" w:hanging="94"/>
      </w:pPr>
      <w:rPr>
        <w:rFonts w:hint="default"/>
        <w:lang w:val="tr-TR" w:eastAsia="tr-TR" w:bidi="tr-TR"/>
      </w:rPr>
    </w:lvl>
    <w:lvl w:ilvl="4" w:tplc="27B6B3FC">
      <w:numFmt w:val="bullet"/>
      <w:lvlText w:val="•"/>
      <w:lvlJc w:val="left"/>
      <w:pPr>
        <w:ind w:left="3975" w:hanging="94"/>
      </w:pPr>
      <w:rPr>
        <w:rFonts w:hint="default"/>
        <w:lang w:val="tr-TR" w:eastAsia="tr-TR" w:bidi="tr-TR"/>
      </w:rPr>
    </w:lvl>
    <w:lvl w:ilvl="5" w:tplc="372A97FC">
      <w:numFmt w:val="bullet"/>
      <w:lvlText w:val="•"/>
      <w:lvlJc w:val="left"/>
      <w:pPr>
        <w:ind w:left="4924" w:hanging="94"/>
      </w:pPr>
      <w:rPr>
        <w:rFonts w:hint="default"/>
        <w:lang w:val="tr-TR" w:eastAsia="tr-TR" w:bidi="tr-TR"/>
      </w:rPr>
    </w:lvl>
    <w:lvl w:ilvl="6" w:tplc="1778D8A8">
      <w:numFmt w:val="bullet"/>
      <w:lvlText w:val="•"/>
      <w:lvlJc w:val="left"/>
      <w:pPr>
        <w:ind w:left="5872" w:hanging="94"/>
      </w:pPr>
      <w:rPr>
        <w:rFonts w:hint="default"/>
        <w:lang w:val="tr-TR" w:eastAsia="tr-TR" w:bidi="tr-TR"/>
      </w:rPr>
    </w:lvl>
    <w:lvl w:ilvl="7" w:tplc="2ED62DFA">
      <w:numFmt w:val="bullet"/>
      <w:lvlText w:val="•"/>
      <w:lvlJc w:val="left"/>
      <w:pPr>
        <w:ind w:left="6821" w:hanging="94"/>
      </w:pPr>
      <w:rPr>
        <w:rFonts w:hint="default"/>
        <w:lang w:val="tr-TR" w:eastAsia="tr-TR" w:bidi="tr-TR"/>
      </w:rPr>
    </w:lvl>
    <w:lvl w:ilvl="8" w:tplc="3348994E">
      <w:numFmt w:val="bullet"/>
      <w:lvlText w:val="•"/>
      <w:lvlJc w:val="left"/>
      <w:pPr>
        <w:ind w:left="7770" w:hanging="94"/>
      </w:pPr>
      <w:rPr>
        <w:rFonts w:hint="default"/>
        <w:lang w:val="tr-TR" w:eastAsia="tr-TR" w:bidi="tr-TR"/>
      </w:rPr>
    </w:lvl>
  </w:abstractNum>
  <w:abstractNum w:abstractNumId="20">
    <w:nsid w:val="389B3F2C"/>
    <w:multiLevelType w:val="hybridMultilevel"/>
    <w:tmpl w:val="8D7085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B7F2BD1"/>
    <w:multiLevelType w:val="hybridMultilevel"/>
    <w:tmpl w:val="3BEC19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DA75D71"/>
    <w:multiLevelType w:val="hybridMultilevel"/>
    <w:tmpl w:val="F846573A"/>
    <w:lvl w:ilvl="0" w:tplc="E32CB128">
      <w:numFmt w:val="bullet"/>
      <w:lvlText w:val="-"/>
      <w:lvlJc w:val="left"/>
      <w:pPr>
        <w:ind w:left="182" w:hanging="94"/>
      </w:pPr>
      <w:rPr>
        <w:rFonts w:ascii="Georgia" w:eastAsia="Georgia" w:hAnsi="Georgia" w:cs="Georgia" w:hint="default"/>
        <w:w w:val="89"/>
        <w:sz w:val="16"/>
        <w:szCs w:val="16"/>
        <w:lang w:val="tr-TR" w:eastAsia="tr-TR" w:bidi="tr-TR"/>
      </w:rPr>
    </w:lvl>
    <w:lvl w:ilvl="1" w:tplc="DF846F00">
      <w:numFmt w:val="bullet"/>
      <w:lvlText w:val="•"/>
      <w:lvlJc w:val="left"/>
      <w:pPr>
        <w:ind w:left="1094" w:hanging="94"/>
      </w:pPr>
      <w:rPr>
        <w:rFonts w:hint="default"/>
        <w:lang w:val="tr-TR" w:eastAsia="tr-TR" w:bidi="tr-TR"/>
      </w:rPr>
    </w:lvl>
    <w:lvl w:ilvl="2" w:tplc="F0F46786">
      <w:numFmt w:val="bullet"/>
      <w:lvlText w:val="•"/>
      <w:lvlJc w:val="left"/>
      <w:pPr>
        <w:ind w:left="2008" w:hanging="94"/>
      </w:pPr>
      <w:rPr>
        <w:rFonts w:hint="default"/>
        <w:lang w:val="tr-TR" w:eastAsia="tr-TR" w:bidi="tr-TR"/>
      </w:rPr>
    </w:lvl>
    <w:lvl w:ilvl="3" w:tplc="D600444A">
      <w:numFmt w:val="bullet"/>
      <w:lvlText w:val="•"/>
      <w:lvlJc w:val="left"/>
      <w:pPr>
        <w:ind w:left="2922" w:hanging="94"/>
      </w:pPr>
      <w:rPr>
        <w:rFonts w:hint="default"/>
        <w:lang w:val="tr-TR" w:eastAsia="tr-TR" w:bidi="tr-TR"/>
      </w:rPr>
    </w:lvl>
    <w:lvl w:ilvl="4" w:tplc="1854B270">
      <w:numFmt w:val="bullet"/>
      <w:lvlText w:val="•"/>
      <w:lvlJc w:val="left"/>
      <w:pPr>
        <w:ind w:left="3836" w:hanging="94"/>
      </w:pPr>
      <w:rPr>
        <w:rFonts w:hint="default"/>
        <w:lang w:val="tr-TR" w:eastAsia="tr-TR" w:bidi="tr-TR"/>
      </w:rPr>
    </w:lvl>
    <w:lvl w:ilvl="5" w:tplc="0D22558C">
      <w:numFmt w:val="bullet"/>
      <w:lvlText w:val="•"/>
      <w:lvlJc w:val="left"/>
      <w:pPr>
        <w:ind w:left="4751" w:hanging="94"/>
      </w:pPr>
      <w:rPr>
        <w:rFonts w:hint="default"/>
        <w:lang w:val="tr-TR" w:eastAsia="tr-TR" w:bidi="tr-TR"/>
      </w:rPr>
    </w:lvl>
    <w:lvl w:ilvl="6" w:tplc="58B68ED8">
      <w:numFmt w:val="bullet"/>
      <w:lvlText w:val="•"/>
      <w:lvlJc w:val="left"/>
      <w:pPr>
        <w:ind w:left="5665" w:hanging="94"/>
      </w:pPr>
      <w:rPr>
        <w:rFonts w:hint="default"/>
        <w:lang w:val="tr-TR" w:eastAsia="tr-TR" w:bidi="tr-TR"/>
      </w:rPr>
    </w:lvl>
    <w:lvl w:ilvl="7" w:tplc="6FA21C12">
      <w:numFmt w:val="bullet"/>
      <w:lvlText w:val="•"/>
      <w:lvlJc w:val="left"/>
      <w:pPr>
        <w:ind w:left="6579" w:hanging="94"/>
      </w:pPr>
      <w:rPr>
        <w:rFonts w:hint="default"/>
        <w:lang w:val="tr-TR" w:eastAsia="tr-TR" w:bidi="tr-TR"/>
      </w:rPr>
    </w:lvl>
    <w:lvl w:ilvl="8" w:tplc="2FA403A8">
      <w:numFmt w:val="bullet"/>
      <w:lvlText w:val="•"/>
      <w:lvlJc w:val="left"/>
      <w:pPr>
        <w:ind w:left="7493" w:hanging="94"/>
      </w:pPr>
      <w:rPr>
        <w:rFonts w:hint="default"/>
        <w:lang w:val="tr-TR" w:eastAsia="tr-TR" w:bidi="tr-TR"/>
      </w:rPr>
    </w:lvl>
  </w:abstractNum>
  <w:abstractNum w:abstractNumId="23">
    <w:nsid w:val="41FC308C"/>
    <w:multiLevelType w:val="hybridMultilevel"/>
    <w:tmpl w:val="3984D6F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540755C"/>
    <w:multiLevelType w:val="hybridMultilevel"/>
    <w:tmpl w:val="5DB8F622"/>
    <w:lvl w:ilvl="0" w:tplc="3940AB22">
      <w:numFmt w:val="bullet"/>
      <w:lvlText w:val="-"/>
      <w:lvlJc w:val="left"/>
      <w:pPr>
        <w:ind w:left="181" w:hanging="94"/>
      </w:pPr>
      <w:rPr>
        <w:rFonts w:ascii="Georgia" w:eastAsia="Georgia" w:hAnsi="Georgia" w:cs="Georgia" w:hint="default"/>
        <w:w w:val="89"/>
        <w:sz w:val="16"/>
        <w:szCs w:val="16"/>
        <w:lang w:val="tr-TR" w:eastAsia="tr-TR" w:bidi="tr-TR"/>
      </w:rPr>
    </w:lvl>
    <w:lvl w:ilvl="1" w:tplc="A1D6FD86">
      <w:numFmt w:val="bullet"/>
      <w:lvlText w:val="•"/>
      <w:lvlJc w:val="left"/>
      <w:pPr>
        <w:ind w:left="1124" w:hanging="94"/>
      </w:pPr>
      <w:rPr>
        <w:rFonts w:hint="default"/>
        <w:lang w:val="tr-TR" w:eastAsia="tr-TR" w:bidi="tr-TR"/>
      </w:rPr>
    </w:lvl>
    <w:lvl w:ilvl="2" w:tplc="8D161B96">
      <w:numFmt w:val="bullet"/>
      <w:lvlText w:val="•"/>
      <w:lvlJc w:val="left"/>
      <w:pPr>
        <w:ind w:left="2069" w:hanging="94"/>
      </w:pPr>
      <w:rPr>
        <w:rFonts w:hint="default"/>
        <w:lang w:val="tr-TR" w:eastAsia="tr-TR" w:bidi="tr-TR"/>
      </w:rPr>
    </w:lvl>
    <w:lvl w:ilvl="3" w:tplc="C9988332">
      <w:numFmt w:val="bullet"/>
      <w:lvlText w:val="•"/>
      <w:lvlJc w:val="left"/>
      <w:pPr>
        <w:ind w:left="3014" w:hanging="94"/>
      </w:pPr>
      <w:rPr>
        <w:rFonts w:hint="default"/>
        <w:lang w:val="tr-TR" w:eastAsia="tr-TR" w:bidi="tr-TR"/>
      </w:rPr>
    </w:lvl>
    <w:lvl w:ilvl="4" w:tplc="A82C0FF0">
      <w:numFmt w:val="bullet"/>
      <w:lvlText w:val="•"/>
      <w:lvlJc w:val="left"/>
      <w:pPr>
        <w:ind w:left="3959" w:hanging="94"/>
      </w:pPr>
      <w:rPr>
        <w:rFonts w:hint="default"/>
        <w:lang w:val="tr-TR" w:eastAsia="tr-TR" w:bidi="tr-TR"/>
      </w:rPr>
    </w:lvl>
    <w:lvl w:ilvl="5" w:tplc="D228F15E">
      <w:numFmt w:val="bullet"/>
      <w:lvlText w:val="•"/>
      <w:lvlJc w:val="left"/>
      <w:pPr>
        <w:ind w:left="4904" w:hanging="94"/>
      </w:pPr>
      <w:rPr>
        <w:rFonts w:hint="default"/>
        <w:lang w:val="tr-TR" w:eastAsia="tr-TR" w:bidi="tr-TR"/>
      </w:rPr>
    </w:lvl>
    <w:lvl w:ilvl="6" w:tplc="56321F24">
      <w:numFmt w:val="bullet"/>
      <w:lvlText w:val="•"/>
      <w:lvlJc w:val="left"/>
      <w:pPr>
        <w:ind w:left="5849" w:hanging="94"/>
      </w:pPr>
      <w:rPr>
        <w:rFonts w:hint="default"/>
        <w:lang w:val="tr-TR" w:eastAsia="tr-TR" w:bidi="tr-TR"/>
      </w:rPr>
    </w:lvl>
    <w:lvl w:ilvl="7" w:tplc="E88C002C">
      <w:numFmt w:val="bullet"/>
      <w:lvlText w:val="•"/>
      <w:lvlJc w:val="left"/>
      <w:pPr>
        <w:ind w:left="6794" w:hanging="94"/>
      </w:pPr>
      <w:rPr>
        <w:rFonts w:hint="default"/>
        <w:lang w:val="tr-TR" w:eastAsia="tr-TR" w:bidi="tr-TR"/>
      </w:rPr>
    </w:lvl>
    <w:lvl w:ilvl="8" w:tplc="E520A92A">
      <w:numFmt w:val="bullet"/>
      <w:lvlText w:val="•"/>
      <w:lvlJc w:val="left"/>
      <w:pPr>
        <w:ind w:left="7739" w:hanging="94"/>
      </w:pPr>
      <w:rPr>
        <w:rFonts w:hint="default"/>
        <w:lang w:val="tr-TR" w:eastAsia="tr-TR" w:bidi="tr-TR"/>
      </w:rPr>
    </w:lvl>
  </w:abstractNum>
  <w:abstractNum w:abstractNumId="25">
    <w:nsid w:val="47850765"/>
    <w:multiLevelType w:val="hybridMultilevel"/>
    <w:tmpl w:val="AAF049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826447"/>
    <w:multiLevelType w:val="hybridMultilevel"/>
    <w:tmpl w:val="A128196C"/>
    <w:lvl w:ilvl="0" w:tplc="8F484356">
      <w:numFmt w:val="bullet"/>
      <w:lvlText w:val="-"/>
      <w:lvlJc w:val="left"/>
      <w:pPr>
        <w:ind w:left="87" w:hanging="94"/>
      </w:pPr>
      <w:rPr>
        <w:rFonts w:ascii="Georgia" w:eastAsia="Georgia" w:hAnsi="Georgia" w:cs="Georgia" w:hint="default"/>
        <w:w w:val="89"/>
        <w:sz w:val="16"/>
        <w:szCs w:val="16"/>
        <w:lang w:val="tr-TR" w:eastAsia="tr-TR" w:bidi="tr-TR"/>
      </w:rPr>
    </w:lvl>
    <w:lvl w:ilvl="1" w:tplc="AD2C0A3C">
      <w:numFmt w:val="bullet"/>
      <w:lvlText w:val="•"/>
      <w:lvlJc w:val="left"/>
      <w:pPr>
        <w:ind w:left="974" w:hanging="94"/>
      </w:pPr>
      <w:rPr>
        <w:rFonts w:hint="default"/>
        <w:lang w:val="tr-TR" w:eastAsia="tr-TR" w:bidi="tr-TR"/>
      </w:rPr>
    </w:lvl>
    <w:lvl w:ilvl="2" w:tplc="1B8C34DA">
      <w:numFmt w:val="bullet"/>
      <w:lvlText w:val="•"/>
      <w:lvlJc w:val="left"/>
      <w:pPr>
        <w:ind w:left="1868" w:hanging="94"/>
      </w:pPr>
      <w:rPr>
        <w:rFonts w:hint="default"/>
        <w:lang w:val="tr-TR" w:eastAsia="tr-TR" w:bidi="tr-TR"/>
      </w:rPr>
    </w:lvl>
    <w:lvl w:ilvl="3" w:tplc="15D4DA7A">
      <w:numFmt w:val="bullet"/>
      <w:lvlText w:val="•"/>
      <w:lvlJc w:val="left"/>
      <w:pPr>
        <w:ind w:left="2762" w:hanging="94"/>
      </w:pPr>
      <w:rPr>
        <w:rFonts w:hint="default"/>
        <w:lang w:val="tr-TR" w:eastAsia="tr-TR" w:bidi="tr-TR"/>
      </w:rPr>
    </w:lvl>
    <w:lvl w:ilvl="4" w:tplc="1242B896">
      <w:numFmt w:val="bullet"/>
      <w:lvlText w:val="•"/>
      <w:lvlJc w:val="left"/>
      <w:pPr>
        <w:ind w:left="3656" w:hanging="94"/>
      </w:pPr>
      <w:rPr>
        <w:rFonts w:hint="default"/>
        <w:lang w:val="tr-TR" w:eastAsia="tr-TR" w:bidi="tr-TR"/>
      </w:rPr>
    </w:lvl>
    <w:lvl w:ilvl="5" w:tplc="CCA6732A">
      <w:numFmt w:val="bullet"/>
      <w:lvlText w:val="•"/>
      <w:lvlJc w:val="left"/>
      <w:pPr>
        <w:ind w:left="4550" w:hanging="94"/>
      </w:pPr>
      <w:rPr>
        <w:rFonts w:hint="default"/>
        <w:lang w:val="tr-TR" w:eastAsia="tr-TR" w:bidi="tr-TR"/>
      </w:rPr>
    </w:lvl>
    <w:lvl w:ilvl="6" w:tplc="9F7E3160">
      <w:numFmt w:val="bullet"/>
      <w:lvlText w:val="•"/>
      <w:lvlJc w:val="left"/>
      <w:pPr>
        <w:ind w:left="5444" w:hanging="94"/>
      </w:pPr>
      <w:rPr>
        <w:rFonts w:hint="default"/>
        <w:lang w:val="tr-TR" w:eastAsia="tr-TR" w:bidi="tr-TR"/>
      </w:rPr>
    </w:lvl>
    <w:lvl w:ilvl="7" w:tplc="8D92C35C">
      <w:numFmt w:val="bullet"/>
      <w:lvlText w:val="•"/>
      <w:lvlJc w:val="left"/>
      <w:pPr>
        <w:ind w:left="6338" w:hanging="94"/>
      </w:pPr>
      <w:rPr>
        <w:rFonts w:hint="default"/>
        <w:lang w:val="tr-TR" w:eastAsia="tr-TR" w:bidi="tr-TR"/>
      </w:rPr>
    </w:lvl>
    <w:lvl w:ilvl="8" w:tplc="3A600242">
      <w:numFmt w:val="bullet"/>
      <w:lvlText w:val="•"/>
      <w:lvlJc w:val="left"/>
      <w:pPr>
        <w:ind w:left="7232" w:hanging="94"/>
      </w:pPr>
      <w:rPr>
        <w:rFonts w:hint="default"/>
        <w:lang w:val="tr-TR" w:eastAsia="tr-TR" w:bidi="tr-TR"/>
      </w:rPr>
    </w:lvl>
  </w:abstractNum>
  <w:abstractNum w:abstractNumId="27">
    <w:nsid w:val="51C24847"/>
    <w:multiLevelType w:val="hybridMultilevel"/>
    <w:tmpl w:val="2870D0C0"/>
    <w:lvl w:ilvl="0" w:tplc="0B621DF4">
      <w:numFmt w:val="bullet"/>
      <w:lvlText w:val="-"/>
      <w:lvlJc w:val="left"/>
      <w:pPr>
        <w:ind w:left="87" w:hanging="94"/>
      </w:pPr>
      <w:rPr>
        <w:rFonts w:ascii="Georgia" w:eastAsia="Georgia" w:hAnsi="Georgia" w:cs="Georgia" w:hint="default"/>
        <w:w w:val="89"/>
        <w:sz w:val="16"/>
        <w:szCs w:val="16"/>
        <w:lang w:val="tr-TR" w:eastAsia="tr-TR" w:bidi="tr-TR"/>
      </w:rPr>
    </w:lvl>
    <w:lvl w:ilvl="1" w:tplc="8D4C1690">
      <w:numFmt w:val="bullet"/>
      <w:lvlText w:val="•"/>
      <w:lvlJc w:val="left"/>
      <w:pPr>
        <w:ind w:left="1049" w:hanging="94"/>
      </w:pPr>
      <w:rPr>
        <w:rFonts w:hint="default"/>
        <w:lang w:val="tr-TR" w:eastAsia="tr-TR" w:bidi="tr-TR"/>
      </w:rPr>
    </w:lvl>
    <w:lvl w:ilvl="2" w:tplc="E2D474F4">
      <w:numFmt w:val="bullet"/>
      <w:lvlText w:val="•"/>
      <w:lvlJc w:val="left"/>
      <w:pPr>
        <w:ind w:left="2018" w:hanging="94"/>
      </w:pPr>
      <w:rPr>
        <w:rFonts w:hint="default"/>
        <w:lang w:val="tr-TR" w:eastAsia="tr-TR" w:bidi="tr-TR"/>
      </w:rPr>
    </w:lvl>
    <w:lvl w:ilvl="3" w:tplc="36D4B544">
      <w:numFmt w:val="bullet"/>
      <w:lvlText w:val="•"/>
      <w:lvlJc w:val="left"/>
      <w:pPr>
        <w:ind w:left="2987" w:hanging="94"/>
      </w:pPr>
      <w:rPr>
        <w:rFonts w:hint="default"/>
        <w:lang w:val="tr-TR" w:eastAsia="tr-TR" w:bidi="tr-TR"/>
      </w:rPr>
    </w:lvl>
    <w:lvl w:ilvl="4" w:tplc="888E3642">
      <w:numFmt w:val="bullet"/>
      <w:lvlText w:val="•"/>
      <w:lvlJc w:val="left"/>
      <w:pPr>
        <w:ind w:left="3957" w:hanging="94"/>
      </w:pPr>
      <w:rPr>
        <w:rFonts w:hint="default"/>
        <w:lang w:val="tr-TR" w:eastAsia="tr-TR" w:bidi="tr-TR"/>
      </w:rPr>
    </w:lvl>
    <w:lvl w:ilvl="5" w:tplc="E42299E6">
      <w:numFmt w:val="bullet"/>
      <w:lvlText w:val="•"/>
      <w:lvlJc w:val="left"/>
      <w:pPr>
        <w:ind w:left="4926" w:hanging="94"/>
      </w:pPr>
      <w:rPr>
        <w:rFonts w:hint="default"/>
        <w:lang w:val="tr-TR" w:eastAsia="tr-TR" w:bidi="tr-TR"/>
      </w:rPr>
    </w:lvl>
    <w:lvl w:ilvl="6" w:tplc="A57AE434">
      <w:numFmt w:val="bullet"/>
      <w:lvlText w:val="•"/>
      <w:lvlJc w:val="left"/>
      <w:pPr>
        <w:ind w:left="5895" w:hanging="94"/>
      </w:pPr>
      <w:rPr>
        <w:rFonts w:hint="default"/>
        <w:lang w:val="tr-TR" w:eastAsia="tr-TR" w:bidi="tr-TR"/>
      </w:rPr>
    </w:lvl>
    <w:lvl w:ilvl="7" w:tplc="6486DE88">
      <w:numFmt w:val="bullet"/>
      <w:lvlText w:val="•"/>
      <w:lvlJc w:val="left"/>
      <w:pPr>
        <w:ind w:left="6865" w:hanging="94"/>
      </w:pPr>
      <w:rPr>
        <w:rFonts w:hint="default"/>
        <w:lang w:val="tr-TR" w:eastAsia="tr-TR" w:bidi="tr-TR"/>
      </w:rPr>
    </w:lvl>
    <w:lvl w:ilvl="8" w:tplc="85DA87BA">
      <w:numFmt w:val="bullet"/>
      <w:lvlText w:val="•"/>
      <w:lvlJc w:val="left"/>
      <w:pPr>
        <w:ind w:left="7834" w:hanging="94"/>
      </w:pPr>
      <w:rPr>
        <w:rFonts w:hint="default"/>
        <w:lang w:val="tr-TR" w:eastAsia="tr-TR" w:bidi="tr-TR"/>
      </w:rPr>
    </w:lvl>
  </w:abstractNum>
  <w:abstractNum w:abstractNumId="28">
    <w:nsid w:val="520B24EF"/>
    <w:multiLevelType w:val="hybridMultilevel"/>
    <w:tmpl w:val="3A3A293A"/>
    <w:lvl w:ilvl="0" w:tplc="91B8BB6E">
      <w:start w:val="1"/>
      <w:numFmt w:val="bullet"/>
      <w:lvlText w:val=""/>
      <w:lvlJc w:val="left"/>
      <w:pPr>
        <w:ind w:left="720" w:hanging="360"/>
      </w:pPr>
      <w:rPr>
        <w:rFonts w:ascii="Wingdings" w:hAnsi="Wingdings" w:hint="default"/>
      </w:rPr>
    </w:lvl>
    <w:lvl w:ilvl="1" w:tplc="F40E6F5A" w:tentative="1">
      <w:start w:val="1"/>
      <w:numFmt w:val="bullet"/>
      <w:lvlText w:val="o"/>
      <w:lvlJc w:val="left"/>
      <w:pPr>
        <w:ind w:left="1440" w:hanging="360"/>
      </w:pPr>
      <w:rPr>
        <w:rFonts w:ascii="Courier New" w:hAnsi="Courier New" w:cs="Courier New" w:hint="default"/>
      </w:rPr>
    </w:lvl>
    <w:lvl w:ilvl="2" w:tplc="31A29756" w:tentative="1">
      <w:start w:val="1"/>
      <w:numFmt w:val="bullet"/>
      <w:lvlText w:val=""/>
      <w:lvlJc w:val="left"/>
      <w:pPr>
        <w:ind w:left="2160" w:hanging="360"/>
      </w:pPr>
      <w:rPr>
        <w:rFonts w:ascii="Wingdings" w:hAnsi="Wingdings" w:hint="default"/>
      </w:rPr>
    </w:lvl>
    <w:lvl w:ilvl="3" w:tplc="32AAF4E2" w:tentative="1">
      <w:start w:val="1"/>
      <w:numFmt w:val="bullet"/>
      <w:lvlText w:val=""/>
      <w:lvlJc w:val="left"/>
      <w:pPr>
        <w:ind w:left="2880" w:hanging="360"/>
      </w:pPr>
      <w:rPr>
        <w:rFonts w:ascii="Symbol" w:hAnsi="Symbol" w:hint="default"/>
      </w:rPr>
    </w:lvl>
    <w:lvl w:ilvl="4" w:tplc="042C6D20" w:tentative="1">
      <w:start w:val="1"/>
      <w:numFmt w:val="bullet"/>
      <w:lvlText w:val="o"/>
      <w:lvlJc w:val="left"/>
      <w:pPr>
        <w:ind w:left="3600" w:hanging="360"/>
      </w:pPr>
      <w:rPr>
        <w:rFonts w:ascii="Courier New" w:hAnsi="Courier New" w:cs="Courier New" w:hint="default"/>
      </w:rPr>
    </w:lvl>
    <w:lvl w:ilvl="5" w:tplc="EC88DADC" w:tentative="1">
      <w:start w:val="1"/>
      <w:numFmt w:val="bullet"/>
      <w:lvlText w:val=""/>
      <w:lvlJc w:val="left"/>
      <w:pPr>
        <w:ind w:left="4320" w:hanging="360"/>
      </w:pPr>
      <w:rPr>
        <w:rFonts w:ascii="Wingdings" w:hAnsi="Wingdings" w:hint="default"/>
      </w:rPr>
    </w:lvl>
    <w:lvl w:ilvl="6" w:tplc="A3FC8446" w:tentative="1">
      <w:start w:val="1"/>
      <w:numFmt w:val="bullet"/>
      <w:lvlText w:val=""/>
      <w:lvlJc w:val="left"/>
      <w:pPr>
        <w:ind w:left="5040" w:hanging="360"/>
      </w:pPr>
      <w:rPr>
        <w:rFonts w:ascii="Symbol" w:hAnsi="Symbol" w:hint="default"/>
      </w:rPr>
    </w:lvl>
    <w:lvl w:ilvl="7" w:tplc="0B28725E" w:tentative="1">
      <w:start w:val="1"/>
      <w:numFmt w:val="bullet"/>
      <w:lvlText w:val="o"/>
      <w:lvlJc w:val="left"/>
      <w:pPr>
        <w:ind w:left="5760" w:hanging="360"/>
      </w:pPr>
      <w:rPr>
        <w:rFonts w:ascii="Courier New" w:hAnsi="Courier New" w:cs="Courier New" w:hint="default"/>
      </w:rPr>
    </w:lvl>
    <w:lvl w:ilvl="8" w:tplc="244845C2" w:tentative="1">
      <w:start w:val="1"/>
      <w:numFmt w:val="bullet"/>
      <w:lvlText w:val=""/>
      <w:lvlJc w:val="left"/>
      <w:pPr>
        <w:ind w:left="6480" w:hanging="360"/>
      </w:pPr>
      <w:rPr>
        <w:rFonts w:ascii="Wingdings" w:hAnsi="Wingdings" w:hint="default"/>
      </w:rPr>
    </w:lvl>
  </w:abstractNum>
  <w:abstractNum w:abstractNumId="29">
    <w:nsid w:val="542F5FBE"/>
    <w:multiLevelType w:val="hybridMultilevel"/>
    <w:tmpl w:val="86C471EA"/>
    <w:lvl w:ilvl="0" w:tplc="127A1784">
      <w:numFmt w:val="bullet"/>
      <w:lvlText w:val="-"/>
      <w:lvlJc w:val="left"/>
      <w:pPr>
        <w:ind w:left="86" w:hanging="94"/>
      </w:pPr>
      <w:rPr>
        <w:rFonts w:ascii="Georgia" w:eastAsia="Georgia" w:hAnsi="Georgia" w:cs="Georgia" w:hint="default"/>
        <w:w w:val="89"/>
        <w:sz w:val="16"/>
        <w:szCs w:val="16"/>
        <w:lang w:val="tr-TR" w:eastAsia="tr-TR" w:bidi="tr-TR"/>
      </w:rPr>
    </w:lvl>
    <w:lvl w:ilvl="1" w:tplc="95BE2668">
      <w:numFmt w:val="bullet"/>
      <w:lvlText w:val="•"/>
      <w:lvlJc w:val="left"/>
      <w:pPr>
        <w:ind w:left="1025" w:hanging="94"/>
      </w:pPr>
      <w:rPr>
        <w:rFonts w:hint="default"/>
        <w:lang w:val="tr-TR" w:eastAsia="tr-TR" w:bidi="tr-TR"/>
      </w:rPr>
    </w:lvl>
    <w:lvl w:ilvl="2" w:tplc="AE3A913A">
      <w:numFmt w:val="bullet"/>
      <w:lvlText w:val="•"/>
      <w:lvlJc w:val="left"/>
      <w:pPr>
        <w:ind w:left="1970" w:hanging="94"/>
      </w:pPr>
      <w:rPr>
        <w:rFonts w:hint="default"/>
        <w:lang w:val="tr-TR" w:eastAsia="tr-TR" w:bidi="tr-TR"/>
      </w:rPr>
    </w:lvl>
    <w:lvl w:ilvl="3" w:tplc="FE70BC9A">
      <w:numFmt w:val="bullet"/>
      <w:lvlText w:val="•"/>
      <w:lvlJc w:val="left"/>
      <w:pPr>
        <w:ind w:left="2915" w:hanging="94"/>
      </w:pPr>
      <w:rPr>
        <w:rFonts w:hint="default"/>
        <w:lang w:val="tr-TR" w:eastAsia="tr-TR" w:bidi="tr-TR"/>
      </w:rPr>
    </w:lvl>
    <w:lvl w:ilvl="4" w:tplc="0D48F7E8">
      <w:numFmt w:val="bullet"/>
      <w:lvlText w:val="•"/>
      <w:lvlJc w:val="left"/>
      <w:pPr>
        <w:ind w:left="3861" w:hanging="94"/>
      </w:pPr>
      <w:rPr>
        <w:rFonts w:hint="default"/>
        <w:lang w:val="tr-TR" w:eastAsia="tr-TR" w:bidi="tr-TR"/>
      </w:rPr>
    </w:lvl>
    <w:lvl w:ilvl="5" w:tplc="1A1CFDFA">
      <w:numFmt w:val="bullet"/>
      <w:lvlText w:val="•"/>
      <w:lvlJc w:val="left"/>
      <w:pPr>
        <w:ind w:left="4806" w:hanging="94"/>
      </w:pPr>
      <w:rPr>
        <w:rFonts w:hint="default"/>
        <w:lang w:val="tr-TR" w:eastAsia="tr-TR" w:bidi="tr-TR"/>
      </w:rPr>
    </w:lvl>
    <w:lvl w:ilvl="6" w:tplc="0D026C90">
      <w:numFmt w:val="bullet"/>
      <w:lvlText w:val="•"/>
      <w:lvlJc w:val="left"/>
      <w:pPr>
        <w:ind w:left="5751" w:hanging="94"/>
      </w:pPr>
      <w:rPr>
        <w:rFonts w:hint="default"/>
        <w:lang w:val="tr-TR" w:eastAsia="tr-TR" w:bidi="tr-TR"/>
      </w:rPr>
    </w:lvl>
    <w:lvl w:ilvl="7" w:tplc="69CC1CA6">
      <w:numFmt w:val="bullet"/>
      <w:lvlText w:val="•"/>
      <w:lvlJc w:val="left"/>
      <w:pPr>
        <w:ind w:left="6697" w:hanging="94"/>
      </w:pPr>
      <w:rPr>
        <w:rFonts w:hint="default"/>
        <w:lang w:val="tr-TR" w:eastAsia="tr-TR" w:bidi="tr-TR"/>
      </w:rPr>
    </w:lvl>
    <w:lvl w:ilvl="8" w:tplc="7E9217E4">
      <w:numFmt w:val="bullet"/>
      <w:lvlText w:val="•"/>
      <w:lvlJc w:val="left"/>
      <w:pPr>
        <w:ind w:left="7642" w:hanging="94"/>
      </w:pPr>
      <w:rPr>
        <w:rFonts w:hint="default"/>
        <w:lang w:val="tr-TR" w:eastAsia="tr-TR" w:bidi="tr-TR"/>
      </w:rPr>
    </w:lvl>
  </w:abstractNum>
  <w:abstractNum w:abstractNumId="30">
    <w:nsid w:val="550A2DAB"/>
    <w:multiLevelType w:val="hybridMultilevel"/>
    <w:tmpl w:val="7CB8351E"/>
    <w:lvl w:ilvl="0" w:tplc="5DD407D6">
      <w:start w:val="1"/>
      <w:numFmt w:val="bullet"/>
      <w:lvlText w:val=""/>
      <w:lvlJc w:val="left"/>
      <w:pPr>
        <w:ind w:left="1080" w:hanging="360"/>
      </w:pPr>
      <w:rPr>
        <w:rFonts w:ascii="Wingdings" w:hAnsi="Wingdings" w:hint="default"/>
      </w:rPr>
    </w:lvl>
    <w:lvl w:ilvl="1" w:tplc="DB025516" w:tentative="1">
      <w:start w:val="1"/>
      <w:numFmt w:val="bullet"/>
      <w:lvlText w:val="o"/>
      <w:lvlJc w:val="left"/>
      <w:pPr>
        <w:ind w:left="1800" w:hanging="360"/>
      </w:pPr>
      <w:rPr>
        <w:rFonts w:ascii="Courier New" w:hAnsi="Courier New" w:cs="Courier New" w:hint="default"/>
      </w:rPr>
    </w:lvl>
    <w:lvl w:ilvl="2" w:tplc="AACCD95A" w:tentative="1">
      <w:start w:val="1"/>
      <w:numFmt w:val="bullet"/>
      <w:lvlText w:val=""/>
      <w:lvlJc w:val="left"/>
      <w:pPr>
        <w:ind w:left="2520" w:hanging="360"/>
      </w:pPr>
      <w:rPr>
        <w:rFonts w:ascii="Wingdings" w:hAnsi="Wingdings" w:hint="default"/>
      </w:rPr>
    </w:lvl>
    <w:lvl w:ilvl="3" w:tplc="06309A4C" w:tentative="1">
      <w:start w:val="1"/>
      <w:numFmt w:val="bullet"/>
      <w:lvlText w:val=""/>
      <w:lvlJc w:val="left"/>
      <w:pPr>
        <w:ind w:left="3240" w:hanging="360"/>
      </w:pPr>
      <w:rPr>
        <w:rFonts w:ascii="Symbol" w:hAnsi="Symbol" w:hint="default"/>
      </w:rPr>
    </w:lvl>
    <w:lvl w:ilvl="4" w:tplc="E062D1DA" w:tentative="1">
      <w:start w:val="1"/>
      <w:numFmt w:val="bullet"/>
      <w:lvlText w:val="o"/>
      <w:lvlJc w:val="left"/>
      <w:pPr>
        <w:ind w:left="3960" w:hanging="360"/>
      </w:pPr>
      <w:rPr>
        <w:rFonts w:ascii="Courier New" w:hAnsi="Courier New" w:cs="Courier New" w:hint="default"/>
      </w:rPr>
    </w:lvl>
    <w:lvl w:ilvl="5" w:tplc="21BEE438" w:tentative="1">
      <w:start w:val="1"/>
      <w:numFmt w:val="bullet"/>
      <w:lvlText w:val=""/>
      <w:lvlJc w:val="left"/>
      <w:pPr>
        <w:ind w:left="4680" w:hanging="360"/>
      </w:pPr>
      <w:rPr>
        <w:rFonts w:ascii="Wingdings" w:hAnsi="Wingdings" w:hint="default"/>
      </w:rPr>
    </w:lvl>
    <w:lvl w:ilvl="6" w:tplc="E12032B2" w:tentative="1">
      <w:start w:val="1"/>
      <w:numFmt w:val="bullet"/>
      <w:lvlText w:val=""/>
      <w:lvlJc w:val="left"/>
      <w:pPr>
        <w:ind w:left="5400" w:hanging="360"/>
      </w:pPr>
      <w:rPr>
        <w:rFonts w:ascii="Symbol" w:hAnsi="Symbol" w:hint="default"/>
      </w:rPr>
    </w:lvl>
    <w:lvl w:ilvl="7" w:tplc="29146B0C" w:tentative="1">
      <w:start w:val="1"/>
      <w:numFmt w:val="bullet"/>
      <w:lvlText w:val="o"/>
      <w:lvlJc w:val="left"/>
      <w:pPr>
        <w:ind w:left="6120" w:hanging="360"/>
      </w:pPr>
      <w:rPr>
        <w:rFonts w:ascii="Courier New" w:hAnsi="Courier New" w:cs="Courier New" w:hint="default"/>
      </w:rPr>
    </w:lvl>
    <w:lvl w:ilvl="8" w:tplc="31501A16" w:tentative="1">
      <w:start w:val="1"/>
      <w:numFmt w:val="bullet"/>
      <w:lvlText w:val=""/>
      <w:lvlJc w:val="left"/>
      <w:pPr>
        <w:ind w:left="6840" w:hanging="360"/>
      </w:pPr>
      <w:rPr>
        <w:rFonts w:ascii="Wingdings" w:hAnsi="Wingdings" w:hint="default"/>
      </w:rPr>
    </w:lvl>
  </w:abstractNum>
  <w:abstractNum w:abstractNumId="31">
    <w:nsid w:val="56316A83"/>
    <w:multiLevelType w:val="hybridMultilevel"/>
    <w:tmpl w:val="0094AFFE"/>
    <w:lvl w:ilvl="0" w:tplc="50E0FC2C">
      <w:start w:val="1"/>
      <w:numFmt w:val="bullet"/>
      <w:lvlText w:val=""/>
      <w:lvlJc w:val="left"/>
      <w:pPr>
        <w:ind w:left="720" w:hanging="360"/>
      </w:pPr>
      <w:rPr>
        <w:rFonts w:ascii="Wingdings" w:hAnsi="Wingdings" w:hint="default"/>
      </w:rPr>
    </w:lvl>
    <w:lvl w:ilvl="1" w:tplc="BB0A1C2A" w:tentative="1">
      <w:start w:val="1"/>
      <w:numFmt w:val="bullet"/>
      <w:lvlText w:val="o"/>
      <w:lvlJc w:val="left"/>
      <w:pPr>
        <w:ind w:left="1440" w:hanging="360"/>
      </w:pPr>
      <w:rPr>
        <w:rFonts w:ascii="Courier New" w:hAnsi="Courier New" w:cs="Courier New" w:hint="default"/>
      </w:rPr>
    </w:lvl>
    <w:lvl w:ilvl="2" w:tplc="D97026B4" w:tentative="1">
      <w:start w:val="1"/>
      <w:numFmt w:val="bullet"/>
      <w:lvlText w:val=""/>
      <w:lvlJc w:val="left"/>
      <w:pPr>
        <w:ind w:left="2160" w:hanging="360"/>
      </w:pPr>
      <w:rPr>
        <w:rFonts w:ascii="Wingdings" w:hAnsi="Wingdings" w:hint="default"/>
      </w:rPr>
    </w:lvl>
    <w:lvl w:ilvl="3" w:tplc="4E941DA8" w:tentative="1">
      <w:start w:val="1"/>
      <w:numFmt w:val="bullet"/>
      <w:lvlText w:val=""/>
      <w:lvlJc w:val="left"/>
      <w:pPr>
        <w:ind w:left="2880" w:hanging="360"/>
      </w:pPr>
      <w:rPr>
        <w:rFonts w:ascii="Symbol" w:hAnsi="Symbol" w:hint="default"/>
      </w:rPr>
    </w:lvl>
    <w:lvl w:ilvl="4" w:tplc="004831D8" w:tentative="1">
      <w:start w:val="1"/>
      <w:numFmt w:val="bullet"/>
      <w:lvlText w:val="o"/>
      <w:lvlJc w:val="left"/>
      <w:pPr>
        <w:ind w:left="3600" w:hanging="360"/>
      </w:pPr>
      <w:rPr>
        <w:rFonts w:ascii="Courier New" w:hAnsi="Courier New" w:cs="Courier New" w:hint="default"/>
      </w:rPr>
    </w:lvl>
    <w:lvl w:ilvl="5" w:tplc="A7063CE6" w:tentative="1">
      <w:start w:val="1"/>
      <w:numFmt w:val="bullet"/>
      <w:lvlText w:val=""/>
      <w:lvlJc w:val="left"/>
      <w:pPr>
        <w:ind w:left="4320" w:hanging="360"/>
      </w:pPr>
      <w:rPr>
        <w:rFonts w:ascii="Wingdings" w:hAnsi="Wingdings" w:hint="default"/>
      </w:rPr>
    </w:lvl>
    <w:lvl w:ilvl="6" w:tplc="9A3C935A" w:tentative="1">
      <w:start w:val="1"/>
      <w:numFmt w:val="bullet"/>
      <w:lvlText w:val=""/>
      <w:lvlJc w:val="left"/>
      <w:pPr>
        <w:ind w:left="5040" w:hanging="360"/>
      </w:pPr>
      <w:rPr>
        <w:rFonts w:ascii="Symbol" w:hAnsi="Symbol" w:hint="default"/>
      </w:rPr>
    </w:lvl>
    <w:lvl w:ilvl="7" w:tplc="5CEEA56A" w:tentative="1">
      <w:start w:val="1"/>
      <w:numFmt w:val="bullet"/>
      <w:lvlText w:val="o"/>
      <w:lvlJc w:val="left"/>
      <w:pPr>
        <w:ind w:left="5760" w:hanging="360"/>
      </w:pPr>
      <w:rPr>
        <w:rFonts w:ascii="Courier New" w:hAnsi="Courier New" w:cs="Courier New" w:hint="default"/>
      </w:rPr>
    </w:lvl>
    <w:lvl w:ilvl="8" w:tplc="573058AE" w:tentative="1">
      <w:start w:val="1"/>
      <w:numFmt w:val="bullet"/>
      <w:lvlText w:val=""/>
      <w:lvlJc w:val="left"/>
      <w:pPr>
        <w:ind w:left="6480" w:hanging="360"/>
      </w:pPr>
      <w:rPr>
        <w:rFonts w:ascii="Wingdings" w:hAnsi="Wingdings" w:hint="default"/>
      </w:rPr>
    </w:lvl>
  </w:abstractNum>
  <w:abstractNum w:abstractNumId="32">
    <w:nsid w:val="563921F1"/>
    <w:multiLevelType w:val="hybridMultilevel"/>
    <w:tmpl w:val="C720BA14"/>
    <w:lvl w:ilvl="0" w:tplc="4B16F270">
      <w:numFmt w:val="bullet"/>
      <w:lvlText w:val="-"/>
      <w:lvlJc w:val="left"/>
      <w:pPr>
        <w:ind w:left="179" w:hanging="94"/>
      </w:pPr>
      <w:rPr>
        <w:rFonts w:ascii="Georgia" w:eastAsia="Georgia" w:hAnsi="Georgia" w:cs="Georgia" w:hint="default"/>
        <w:w w:val="89"/>
        <w:sz w:val="16"/>
        <w:szCs w:val="16"/>
        <w:lang w:val="tr-TR" w:eastAsia="tr-TR" w:bidi="tr-TR"/>
      </w:rPr>
    </w:lvl>
    <w:lvl w:ilvl="1" w:tplc="634841BC">
      <w:numFmt w:val="bullet"/>
      <w:lvlText w:val="•"/>
      <w:lvlJc w:val="left"/>
      <w:pPr>
        <w:ind w:left="1096" w:hanging="94"/>
      </w:pPr>
      <w:rPr>
        <w:rFonts w:hint="default"/>
        <w:lang w:val="tr-TR" w:eastAsia="tr-TR" w:bidi="tr-TR"/>
      </w:rPr>
    </w:lvl>
    <w:lvl w:ilvl="2" w:tplc="5A1C4CD2">
      <w:numFmt w:val="bullet"/>
      <w:lvlText w:val="•"/>
      <w:lvlJc w:val="left"/>
      <w:pPr>
        <w:ind w:left="2013" w:hanging="94"/>
      </w:pPr>
      <w:rPr>
        <w:rFonts w:hint="default"/>
        <w:lang w:val="tr-TR" w:eastAsia="tr-TR" w:bidi="tr-TR"/>
      </w:rPr>
    </w:lvl>
    <w:lvl w:ilvl="3" w:tplc="760C3BD4">
      <w:numFmt w:val="bullet"/>
      <w:lvlText w:val="•"/>
      <w:lvlJc w:val="left"/>
      <w:pPr>
        <w:ind w:left="2930" w:hanging="94"/>
      </w:pPr>
      <w:rPr>
        <w:rFonts w:hint="default"/>
        <w:lang w:val="tr-TR" w:eastAsia="tr-TR" w:bidi="tr-TR"/>
      </w:rPr>
    </w:lvl>
    <w:lvl w:ilvl="4" w:tplc="BC4052E2">
      <w:numFmt w:val="bullet"/>
      <w:lvlText w:val="•"/>
      <w:lvlJc w:val="left"/>
      <w:pPr>
        <w:ind w:left="3846" w:hanging="94"/>
      </w:pPr>
      <w:rPr>
        <w:rFonts w:hint="default"/>
        <w:lang w:val="tr-TR" w:eastAsia="tr-TR" w:bidi="tr-TR"/>
      </w:rPr>
    </w:lvl>
    <w:lvl w:ilvl="5" w:tplc="2F205316">
      <w:numFmt w:val="bullet"/>
      <w:lvlText w:val="•"/>
      <w:lvlJc w:val="left"/>
      <w:pPr>
        <w:ind w:left="4763" w:hanging="94"/>
      </w:pPr>
      <w:rPr>
        <w:rFonts w:hint="default"/>
        <w:lang w:val="tr-TR" w:eastAsia="tr-TR" w:bidi="tr-TR"/>
      </w:rPr>
    </w:lvl>
    <w:lvl w:ilvl="6" w:tplc="071C218E">
      <w:numFmt w:val="bullet"/>
      <w:lvlText w:val="•"/>
      <w:lvlJc w:val="left"/>
      <w:pPr>
        <w:ind w:left="5680" w:hanging="94"/>
      </w:pPr>
      <w:rPr>
        <w:rFonts w:hint="default"/>
        <w:lang w:val="tr-TR" w:eastAsia="tr-TR" w:bidi="tr-TR"/>
      </w:rPr>
    </w:lvl>
    <w:lvl w:ilvl="7" w:tplc="A656E0E8">
      <w:numFmt w:val="bullet"/>
      <w:lvlText w:val="•"/>
      <w:lvlJc w:val="left"/>
      <w:pPr>
        <w:ind w:left="6596" w:hanging="94"/>
      </w:pPr>
      <w:rPr>
        <w:rFonts w:hint="default"/>
        <w:lang w:val="tr-TR" w:eastAsia="tr-TR" w:bidi="tr-TR"/>
      </w:rPr>
    </w:lvl>
    <w:lvl w:ilvl="8" w:tplc="B01A410C">
      <w:numFmt w:val="bullet"/>
      <w:lvlText w:val="•"/>
      <w:lvlJc w:val="left"/>
      <w:pPr>
        <w:ind w:left="7513" w:hanging="94"/>
      </w:pPr>
      <w:rPr>
        <w:rFonts w:hint="default"/>
        <w:lang w:val="tr-TR" w:eastAsia="tr-TR" w:bidi="tr-TR"/>
      </w:rPr>
    </w:lvl>
  </w:abstractNum>
  <w:abstractNum w:abstractNumId="33">
    <w:nsid w:val="57E66A76"/>
    <w:multiLevelType w:val="hybridMultilevel"/>
    <w:tmpl w:val="7D36EC58"/>
    <w:lvl w:ilvl="0" w:tplc="71125D7A">
      <w:start w:val="1"/>
      <w:numFmt w:val="decimal"/>
      <w:lvlText w:val="%1."/>
      <w:lvlJc w:val="left"/>
      <w:pPr>
        <w:ind w:left="435" w:hanging="435"/>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B2B3B85"/>
    <w:multiLevelType w:val="hybridMultilevel"/>
    <w:tmpl w:val="441691FE"/>
    <w:lvl w:ilvl="0" w:tplc="65D296AA">
      <w:start w:val="1"/>
      <w:numFmt w:val="bullet"/>
      <w:lvlText w:val=""/>
      <w:lvlJc w:val="left"/>
      <w:pPr>
        <w:ind w:left="720" w:hanging="360"/>
      </w:pPr>
      <w:rPr>
        <w:rFonts w:ascii="Wingdings" w:hAnsi="Wingdings" w:hint="default"/>
      </w:rPr>
    </w:lvl>
    <w:lvl w:ilvl="1" w:tplc="82EC26A0" w:tentative="1">
      <w:start w:val="1"/>
      <w:numFmt w:val="bullet"/>
      <w:lvlText w:val="o"/>
      <w:lvlJc w:val="left"/>
      <w:pPr>
        <w:ind w:left="1440" w:hanging="360"/>
      </w:pPr>
      <w:rPr>
        <w:rFonts w:ascii="Courier New" w:hAnsi="Courier New" w:cs="Courier New" w:hint="default"/>
      </w:rPr>
    </w:lvl>
    <w:lvl w:ilvl="2" w:tplc="494A00F8" w:tentative="1">
      <w:start w:val="1"/>
      <w:numFmt w:val="bullet"/>
      <w:lvlText w:val=""/>
      <w:lvlJc w:val="left"/>
      <w:pPr>
        <w:ind w:left="2160" w:hanging="360"/>
      </w:pPr>
      <w:rPr>
        <w:rFonts w:ascii="Wingdings" w:hAnsi="Wingdings" w:hint="default"/>
      </w:rPr>
    </w:lvl>
    <w:lvl w:ilvl="3" w:tplc="A886B0C0" w:tentative="1">
      <w:start w:val="1"/>
      <w:numFmt w:val="bullet"/>
      <w:lvlText w:val=""/>
      <w:lvlJc w:val="left"/>
      <w:pPr>
        <w:ind w:left="2880" w:hanging="360"/>
      </w:pPr>
      <w:rPr>
        <w:rFonts w:ascii="Symbol" w:hAnsi="Symbol" w:hint="default"/>
      </w:rPr>
    </w:lvl>
    <w:lvl w:ilvl="4" w:tplc="24308E3A" w:tentative="1">
      <w:start w:val="1"/>
      <w:numFmt w:val="bullet"/>
      <w:lvlText w:val="o"/>
      <w:lvlJc w:val="left"/>
      <w:pPr>
        <w:ind w:left="3600" w:hanging="360"/>
      </w:pPr>
      <w:rPr>
        <w:rFonts w:ascii="Courier New" w:hAnsi="Courier New" w:cs="Courier New" w:hint="default"/>
      </w:rPr>
    </w:lvl>
    <w:lvl w:ilvl="5" w:tplc="D68E9D36" w:tentative="1">
      <w:start w:val="1"/>
      <w:numFmt w:val="bullet"/>
      <w:lvlText w:val=""/>
      <w:lvlJc w:val="left"/>
      <w:pPr>
        <w:ind w:left="4320" w:hanging="360"/>
      </w:pPr>
      <w:rPr>
        <w:rFonts w:ascii="Wingdings" w:hAnsi="Wingdings" w:hint="default"/>
      </w:rPr>
    </w:lvl>
    <w:lvl w:ilvl="6" w:tplc="B15C9748" w:tentative="1">
      <w:start w:val="1"/>
      <w:numFmt w:val="bullet"/>
      <w:lvlText w:val=""/>
      <w:lvlJc w:val="left"/>
      <w:pPr>
        <w:ind w:left="5040" w:hanging="360"/>
      </w:pPr>
      <w:rPr>
        <w:rFonts w:ascii="Symbol" w:hAnsi="Symbol" w:hint="default"/>
      </w:rPr>
    </w:lvl>
    <w:lvl w:ilvl="7" w:tplc="49387CA6" w:tentative="1">
      <w:start w:val="1"/>
      <w:numFmt w:val="bullet"/>
      <w:lvlText w:val="o"/>
      <w:lvlJc w:val="left"/>
      <w:pPr>
        <w:ind w:left="5760" w:hanging="360"/>
      </w:pPr>
      <w:rPr>
        <w:rFonts w:ascii="Courier New" w:hAnsi="Courier New" w:cs="Courier New" w:hint="default"/>
      </w:rPr>
    </w:lvl>
    <w:lvl w:ilvl="8" w:tplc="8C6ED922" w:tentative="1">
      <w:start w:val="1"/>
      <w:numFmt w:val="bullet"/>
      <w:lvlText w:val=""/>
      <w:lvlJc w:val="left"/>
      <w:pPr>
        <w:ind w:left="6480" w:hanging="360"/>
      </w:pPr>
      <w:rPr>
        <w:rFonts w:ascii="Wingdings" w:hAnsi="Wingdings" w:hint="default"/>
      </w:rPr>
    </w:lvl>
  </w:abstractNum>
  <w:abstractNum w:abstractNumId="35">
    <w:nsid w:val="5F14414F"/>
    <w:multiLevelType w:val="hybridMultilevel"/>
    <w:tmpl w:val="739232F8"/>
    <w:lvl w:ilvl="0" w:tplc="B39620C4">
      <w:start w:val="1"/>
      <w:numFmt w:val="bullet"/>
      <w:lvlText w:val=""/>
      <w:lvlJc w:val="left"/>
      <w:pPr>
        <w:ind w:left="720" w:hanging="360"/>
      </w:pPr>
      <w:rPr>
        <w:rFonts w:ascii="Wingdings" w:hAnsi="Wingdings" w:hint="default"/>
      </w:rPr>
    </w:lvl>
    <w:lvl w:ilvl="1" w:tplc="72F0DA98" w:tentative="1">
      <w:start w:val="1"/>
      <w:numFmt w:val="bullet"/>
      <w:lvlText w:val="o"/>
      <w:lvlJc w:val="left"/>
      <w:pPr>
        <w:ind w:left="1440" w:hanging="360"/>
      </w:pPr>
      <w:rPr>
        <w:rFonts w:ascii="Courier New" w:hAnsi="Courier New" w:cs="Courier New" w:hint="default"/>
      </w:rPr>
    </w:lvl>
    <w:lvl w:ilvl="2" w:tplc="96A22826" w:tentative="1">
      <w:start w:val="1"/>
      <w:numFmt w:val="bullet"/>
      <w:lvlText w:val=""/>
      <w:lvlJc w:val="left"/>
      <w:pPr>
        <w:ind w:left="2160" w:hanging="360"/>
      </w:pPr>
      <w:rPr>
        <w:rFonts w:ascii="Wingdings" w:hAnsi="Wingdings" w:hint="default"/>
      </w:rPr>
    </w:lvl>
    <w:lvl w:ilvl="3" w:tplc="8F48682E" w:tentative="1">
      <w:start w:val="1"/>
      <w:numFmt w:val="bullet"/>
      <w:lvlText w:val=""/>
      <w:lvlJc w:val="left"/>
      <w:pPr>
        <w:ind w:left="2880" w:hanging="360"/>
      </w:pPr>
      <w:rPr>
        <w:rFonts w:ascii="Symbol" w:hAnsi="Symbol" w:hint="default"/>
      </w:rPr>
    </w:lvl>
    <w:lvl w:ilvl="4" w:tplc="09F8DDA8" w:tentative="1">
      <w:start w:val="1"/>
      <w:numFmt w:val="bullet"/>
      <w:lvlText w:val="o"/>
      <w:lvlJc w:val="left"/>
      <w:pPr>
        <w:ind w:left="3600" w:hanging="360"/>
      </w:pPr>
      <w:rPr>
        <w:rFonts w:ascii="Courier New" w:hAnsi="Courier New" w:cs="Courier New" w:hint="default"/>
      </w:rPr>
    </w:lvl>
    <w:lvl w:ilvl="5" w:tplc="2172584A" w:tentative="1">
      <w:start w:val="1"/>
      <w:numFmt w:val="bullet"/>
      <w:lvlText w:val=""/>
      <w:lvlJc w:val="left"/>
      <w:pPr>
        <w:ind w:left="4320" w:hanging="360"/>
      </w:pPr>
      <w:rPr>
        <w:rFonts w:ascii="Wingdings" w:hAnsi="Wingdings" w:hint="default"/>
      </w:rPr>
    </w:lvl>
    <w:lvl w:ilvl="6" w:tplc="AB9E50B6" w:tentative="1">
      <w:start w:val="1"/>
      <w:numFmt w:val="bullet"/>
      <w:lvlText w:val=""/>
      <w:lvlJc w:val="left"/>
      <w:pPr>
        <w:ind w:left="5040" w:hanging="360"/>
      </w:pPr>
      <w:rPr>
        <w:rFonts w:ascii="Symbol" w:hAnsi="Symbol" w:hint="default"/>
      </w:rPr>
    </w:lvl>
    <w:lvl w:ilvl="7" w:tplc="B88E9CC0" w:tentative="1">
      <w:start w:val="1"/>
      <w:numFmt w:val="bullet"/>
      <w:lvlText w:val="o"/>
      <w:lvlJc w:val="left"/>
      <w:pPr>
        <w:ind w:left="5760" w:hanging="360"/>
      </w:pPr>
      <w:rPr>
        <w:rFonts w:ascii="Courier New" w:hAnsi="Courier New" w:cs="Courier New" w:hint="default"/>
      </w:rPr>
    </w:lvl>
    <w:lvl w:ilvl="8" w:tplc="EA44D938" w:tentative="1">
      <w:start w:val="1"/>
      <w:numFmt w:val="bullet"/>
      <w:lvlText w:val=""/>
      <w:lvlJc w:val="left"/>
      <w:pPr>
        <w:ind w:left="6480" w:hanging="360"/>
      </w:pPr>
      <w:rPr>
        <w:rFonts w:ascii="Wingdings" w:hAnsi="Wingdings" w:hint="default"/>
      </w:rPr>
    </w:lvl>
  </w:abstractNum>
  <w:abstractNum w:abstractNumId="36">
    <w:nsid w:val="5F522780"/>
    <w:multiLevelType w:val="hybridMultilevel"/>
    <w:tmpl w:val="1C74E3D8"/>
    <w:lvl w:ilvl="0" w:tplc="72465246">
      <w:start w:val="1"/>
      <w:numFmt w:val="bullet"/>
      <w:lvlText w:val=""/>
      <w:lvlJc w:val="left"/>
      <w:pPr>
        <w:ind w:left="720" w:hanging="360"/>
      </w:pPr>
      <w:rPr>
        <w:rFonts w:ascii="Wingdings" w:hAnsi="Wingdings" w:hint="default"/>
      </w:rPr>
    </w:lvl>
    <w:lvl w:ilvl="1" w:tplc="E116C6C8" w:tentative="1">
      <w:start w:val="1"/>
      <w:numFmt w:val="bullet"/>
      <w:lvlText w:val="o"/>
      <w:lvlJc w:val="left"/>
      <w:pPr>
        <w:ind w:left="1440" w:hanging="360"/>
      </w:pPr>
      <w:rPr>
        <w:rFonts w:ascii="Courier New" w:hAnsi="Courier New" w:cs="Courier New" w:hint="default"/>
      </w:rPr>
    </w:lvl>
    <w:lvl w:ilvl="2" w:tplc="65CCD9B8" w:tentative="1">
      <w:start w:val="1"/>
      <w:numFmt w:val="bullet"/>
      <w:lvlText w:val=""/>
      <w:lvlJc w:val="left"/>
      <w:pPr>
        <w:ind w:left="2160" w:hanging="360"/>
      </w:pPr>
      <w:rPr>
        <w:rFonts w:ascii="Wingdings" w:hAnsi="Wingdings" w:hint="default"/>
      </w:rPr>
    </w:lvl>
    <w:lvl w:ilvl="3" w:tplc="1994B15E" w:tentative="1">
      <w:start w:val="1"/>
      <w:numFmt w:val="bullet"/>
      <w:lvlText w:val=""/>
      <w:lvlJc w:val="left"/>
      <w:pPr>
        <w:ind w:left="2880" w:hanging="360"/>
      </w:pPr>
      <w:rPr>
        <w:rFonts w:ascii="Symbol" w:hAnsi="Symbol" w:hint="default"/>
      </w:rPr>
    </w:lvl>
    <w:lvl w:ilvl="4" w:tplc="D0307C2A" w:tentative="1">
      <w:start w:val="1"/>
      <w:numFmt w:val="bullet"/>
      <w:lvlText w:val="o"/>
      <w:lvlJc w:val="left"/>
      <w:pPr>
        <w:ind w:left="3600" w:hanging="360"/>
      </w:pPr>
      <w:rPr>
        <w:rFonts w:ascii="Courier New" w:hAnsi="Courier New" w:cs="Courier New" w:hint="default"/>
      </w:rPr>
    </w:lvl>
    <w:lvl w:ilvl="5" w:tplc="CB226B8E" w:tentative="1">
      <w:start w:val="1"/>
      <w:numFmt w:val="bullet"/>
      <w:lvlText w:val=""/>
      <w:lvlJc w:val="left"/>
      <w:pPr>
        <w:ind w:left="4320" w:hanging="360"/>
      </w:pPr>
      <w:rPr>
        <w:rFonts w:ascii="Wingdings" w:hAnsi="Wingdings" w:hint="default"/>
      </w:rPr>
    </w:lvl>
    <w:lvl w:ilvl="6" w:tplc="B6E6293E" w:tentative="1">
      <w:start w:val="1"/>
      <w:numFmt w:val="bullet"/>
      <w:lvlText w:val=""/>
      <w:lvlJc w:val="left"/>
      <w:pPr>
        <w:ind w:left="5040" w:hanging="360"/>
      </w:pPr>
      <w:rPr>
        <w:rFonts w:ascii="Symbol" w:hAnsi="Symbol" w:hint="default"/>
      </w:rPr>
    </w:lvl>
    <w:lvl w:ilvl="7" w:tplc="7DC21AD6" w:tentative="1">
      <w:start w:val="1"/>
      <w:numFmt w:val="bullet"/>
      <w:lvlText w:val="o"/>
      <w:lvlJc w:val="left"/>
      <w:pPr>
        <w:ind w:left="5760" w:hanging="360"/>
      </w:pPr>
      <w:rPr>
        <w:rFonts w:ascii="Courier New" w:hAnsi="Courier New" w:cs="Courier New" w:hint="default"/>
      </w:rPr>
    </w:lvl>
    <w:lvl w:ilvl="8" w:tplc="CE96FE5C" w:tentative="1">
      <w:start w:val="1"/>
      <w:numFmt w:val="bullet"/>
      <w:lvlText w:val=""/>
      <w:lvlJc w:val="left"/>
      <w:pPr>
        <w:ind w:left="6480" w:hanging="360"/>
      </w:pPr>
      <w:rPr>
        <w:rFonts w:ascii="Wingdings" w:hAnsi="Wingdings" w:hint="default"/>
      </w:rPr>
    </w:lvl>
  </w:abstractNum>
  <w:abstractNum w:abstractNumId="37">
    <w:nsid w:val="5F580471"/>
    <w:multiLevelType w:val="hybridMultilevel"/>
    <w:tmpl w:val="09C6730A"/>
    <w:lvl w:ilvl="0" w:tplc="B448BCD8">
      <w:numFmt w:val="bullet"/>
      <w:lvlText w:val="-"/>
      <w:lvlJc w:val="left"/>
      <w:pPr>
        <w:ind w:left="179" w:hanging="94"/>
      </w:pPr>
      <w:rPr>
        <w:rFonts w:ascii="Georgia" w:eastAsia="Georgia" w:hAnsi="Georgia" w:cs="Georgia" w:hint="default"/>
        <w:w w:val="89"/>
        <w:sz w:val="16"/>
        <w:szCs w:val="16"/>
        <w:lang w:val="tr-TR" w:eastAsia="tr-TR" w:bidi="tr-TR"/>
      </w:rPr>
    </w:lvl>
    <w:lvl w:ilvl="1" w:tplc="4D60D382">
      <w:numFmt w:val="bullet"/>
      <w:lvlText w:val="•"/>
      <w:lvlJc w:val="left"/>
      <w:pPr>
        <w:ind w:left="1096" w:hanging="94"/>
      </w:pPr>
      <w:rPr>
        <w:rFonts w:hint="default"/>
        <w:lang w:val="tr-TR" w:eastAsia="tr-TR" w:bidi="tr-TR"/>
      </w:rPr>
    </w:lvl>
    <w:lvl w:ilvl="2" w:tplc="D14ABFB2">
      <w:numFmt w:val="bullet"/>
      <w:lvlText w:val="•"/>
      <w:lvlJc w:val="left"/>
      <w:pPr>
        <w:ind w:left="2013" w:hanging="94"/>
      </w:pPr>
      <w:rPr>
        <w:rFonts w:hint="default"/>
        <w:lang w:val="tr-TR" w:eastAsia="tr-TR" w:bidi="tr-TR"/>
      </w:rPr>
    </w:lvl>
    <w:lvl w:ilvl="3" w:tplc="9D8EF812">
      <w:numFmt w:val="bullet"/>
      <w:lvlText w:val="•"/>
      <w:lvlJc w:val="left"/>
      <w:pPr>
        <w:ind w:left="2930" w:hanging="94"/>
      </w:pPr>
      <w:rPr>
        <w:rFonts w:hint="default"/>
        <w:lang w:val="tr-TR" w:eastAsia="tr-TR" w:bidi="tr-TR"/>
      </w:rPr>
    </w:lvl>
    <w:lvl w:ilvl="4" w:tplc="9488A1C4">
      <w:numFmt w:val="bullet"/>
      <w:lvlText w:val="•"/>
      <w:lvlJc w:val="left"/>
      <w:pPr>
        <w:ind w:left="3846" w:hanging="94"/>
      </w:pPr>
      <w:rPr>
        <w:rFonts w:hint="default"/>
        <w:lang w:val="tr-TR" w:eastAsia="tr-TR" w:bidi="tr-TR"/>
      </w:rPr>
    </w:lvl>
    <w:lvl w:ilvl="5" w:tplc="8A7A1612">
      <w:numFmt w:val="bullet"/>
      <w:lvlText w:val="•"/>
      <w:lvlJc w:val="left"/>
      <w:pPr>
        <w:ind w:left="4763" w:hanging="94"/>
      </w:pPr>
      <w:rPr>
        <w:rFonts w:hint="default"/>
        <w:lang w:val="tr-TR" w:eastAsia="tr-TR" w:bidi="tr-TR"/>
      </w:rPr>
    </w:lvl>
    <w:lvl w:ilvl="6" w:tplc="266A199A">
      <w:numFmt w:val="bullet"/>
      <w:lvlText w:val="•"/>
      <w:lvlJc w:val="left"/>
      <w:pPr>
        <w:ind w:left="5680" w:hanging="94"/>
      </w:pPr>
      <w:rPr>
        <w:rFonts w:hint="default"/>
        <w:lang w:val="tr-TR" w:eastAsia="tr-TR" w:bidi="tr-TR"/>
      </w:rPr>
    </w:lvl>
    <w:lvl w:ilvl="7" w:tplc="AEE6432C">
      <w:numFmt w:val="bullet"/>
      <w:lvlText w:val="•"/>
      <w:lvlJc w:val="left"/>
      <w:pPr>
        <w:ind w:left="6596" w:hanging="94"/>
      </w:pPr>
      <w:rPr>
        <w:rFonts w:hint="default"/>
        <w:lang w:val="tr-TR" w:eastAsia="tr-TR" w:bidi="tr-TR"/>
      </w:rPr>
    </w:lvl>
    <w:lvl w:ilvl="8" w:tplc="5A18D92A">
      <w:numFmt w:val="bullet"/>
      <w:lvlText w:val="•"/>
      <w:lvlJc w:val="left"/>
      <w:pPr>
        <w:ind w:left="7513" w:hanging="94"/>
      </w:pPr>
      <w:rPr>
        <w:rFonts w:hint="default"/>
        <w:lang w:val="tr-TR" w:eastAsia="tr-TR" w:bidi="tr-TR"/>
      </w:rPr>
    </w:lvl>
  </w:abstractNum>
  <w:abstractNum w:abstractNumId="38">
    <w:nsid w:val="6BDC34A0"/>
    <w:multiLevelType w:val="hybridMultilevel"/>
    <w:tmpl w:val="418C27FC"/>
    <w:lvl w:ilvl="0" w:tplc="584A8C7C">
      <w:numFmt w:val="bullet"/>
      <w:lvlText w:val="-"/>
      <w:lvlJc w:val="left"/>
      <w:pPr>
        <w:ind w:left="85" w:hanging="94"/>
      </w:pPr>
      <w:rPr>
        <w:rFonts w:ascii="Georgia" w:eastAsia="Georgia" w:hAnsi="Georgia" w:cs="Georgia" w:hint="default"/>
        <w:w w:val="89"/>
        <w:sz w:val="16"/>
        <w:szCs w:val="16"/>
        <w:lang w:val="tr-TR" w:eastAsia="tr-TR" w:bidi="tr-TR"/>
      </w:rPr>
    </w:lvl>
    <w:lvl w:ilvl="1" w:tplc="147E9306">
      <w:numFmt w:val="bullet"/>
      <w:lvlText w:val="•"/>
      <w:lvlJc w:val="left"/>
      <w:pPr>
        <w:ind w:left="1038" w:hanging="94"/>
      </w:pPr>
      <w:rPr>
        <w:rFonts w:hint="default"/>
        <w:lang w:val="tr-TR" w:eastAsia="tr-TR" w:bidi="tr-TR"/>
      </w:rPr>
    </w:lvl>
    <w:lvl w:ilvl="2" w:tplc="EA36A5BE">
      <w:numFmt w:val="bullet"/>
      <w:lvlText w:val="•"/>
      <w:lvlJc w:val="left"/>
      <w:pPr>
        <w:ind w:left="1997" w:hanging="94"/>
      </w:pPr>
      <w:rPr>
        <w:rFonts w:hint="default"/>
        <w:lang w:val="tr-TR" w:eastAsia="tr-TR" w:bidi="tr-TR"/>
      </w:rPr>
    </w:lvl>
    <w:lvl w:ilvl="3" w:tplc="0E8C72A4">
      <w:numFmt w:val="bullet"/>
      <w:lvlText w:val="•"/>
      <w:lvlJc w:val="left"/>
      <w:pPr>
        <w:ind w:left="2956" w:hanging="94"/>
      </w:pPr>
      <w:rPr>
        <w:rFonts w:hint="default"/>
        <w:lang w:val="tr-TR" w:eastAsia="tr-TR" w:bidi="tr-TR"/>
      </w:rPr>
    </w:lvl>
    <w:lvl w:ilvl="4" w:tplc="79AC47C6">
      <w:numFmt w:val="bullet"/>
      <w:lvlText w:val="•"/>
      <w:lvlJc w:val="left"/>
      <w:pPr>
        <w:ind w:left="3915" w:hanging="94"/>
      </w:pPr>
      <w:rPr>
        <w:rFonts w:hint="default"/>
        <w:lang w:val="tr-TR" w:eastAsia="tr-TR" w:bidi="tr-TR"/>
      </w:rPr>
    </w:lvl>
    <w:lvl w:ilvl="5" w:tplc="E52E9BEE">
      <w:numFmt w:val="bullet"/>
      <w:lvlText w:val="•"/>
      <w:lvlJc w:val="left"/>
      <w:pPr>
        <w:ind w:left="4874" w:hanging="94"/>
      </w:pPr>
      <w:rPr>
        <w:rFonts w:hint="default"/>
        <w:lang w:val="tr-TR" w:eastAsia="tr-TR" w:bidi="tr-TR"/>
      </w:rPr>
    </w:lvl>
    <w:lvl w:ilvl="6" w:tplc="829400C0">
      <w:numFmt w:val="bullet"/>
      <w:lvlText w:val="•"/>
      <w:lvlJc w:val="left"/>
      <w:pPr>
        <w:ind w:left="5832" w:hanging="94"/>
      </w:pPr>
      <w:rPr>
        <w:rFonts w:hint="default"/>
        <w:lang w:val="tr-TR" w:eastAsia="tr-TR" w:bidi="tr-TR"/>
      </w:rPr>
    </w:lvl>
    <w:lvl w:ilvl="7" w:tplc="1F4E7780">
      <w:numFmt w:val="bullet"/>
      <w:lvlText w:val="•"/>
      <w:lvlJc w:val="left"/>
      <w:pPr>
        <w:ind w:left="6791" w:hanging="94"/>
      </w:pPr>
      <w:rPr>
        <w:rFonts w:hint="default"/>
        <w:lang w:val="tr-TR" w:eastAsia="tr-TR" w:bidi="tr-TR"/>
      </w:rPr>
    </w:lvl>
    <w:lvl w:ilvl="8" w:tplc="C90691D0">
      <w:numFmt w:val="bullet"/>
      <w:lvlText w:val="•"/>
      <w:lvlJc w:val="left"/>
      <w:pPr>
        <w:ind w:left="7750" w:hanging="94"/>
      </w:pPr>
      <w:rPr>
        <w:rFonts w:hint="default"/>
        <w:lang w:val="tr-TR" w:eastAsia="tr-TR" w:bidi="tr-TR"/>
      </w:rPr>
    </w:lvl>
  </w:abstractNum>
  <w:abstractNum w:abstractNumId="39">
    <w:nsid w:val="6C73596E"/>
    <w:multiLevelType w:val="hybridMultilevel"/>
    <w:tmpl w:val="3A3EE0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0A601B"/>
    <w:multiLevelType w:val="hybridMultilevel"/>
    <w:tmpl w:val="67D841B4"/>
    <w:lvl w:ilvl="0" w:tplc="F628F28A">
      <w:numFmt w:val="bullet"/>
      <w:lvlText w:val="-"/>
      <w:lvlJc w:val="left"/>
      <w:pPr>
        <w:ind w:left="87" w:hanging="94"/>
      </w:pPr>
      <w:rPr>
        <w:rFonts w:ascii="Georgia" w:eastAsia="Georgia" w:hAnsi="Georgia" w:cs="Georgia" w:hint="default"/>
        <w:w w:val="89"/>
        <w:sz w:val="16"/>
        <w:szCs w:val="16"/>
        <w:lang w:val="tr-TR" w:eastAsia="tr-TR" w:bidi="tr-TR"/>
      </w:rPr>
    </w:lvl>
    <w:lvl w:ilvl="1" w:tplc="18D4D8CE">
      <w:numFmt w:val="bullet"/>
      <w:lvlText w:val="•"/>
      <w:lvlJc w:val="left"/>
      <w:pPr>
        <w:ind w:left="974" w:hanging="94"/>
      </w:pPr>
      <w:rPr>
        <w:rFonts w:hint="default"/>
        <w:lang w:val="tr-TR" w:eastAsia="tr-TR" w:bidi="tr-TR"/>
      </w:rPr>
    </w:lvl>
    <w:lvl w:ilvl="2" w:tplc="D6BC8064">
      <w:numFmt w:val="bullet"/>
      <w:lvlText w:val="•"/>
      <w:lvlJc w:val="left"/>
      <w:pPr>
        <w:ind w:left="1868" w:hanging="94"/>
      </w:pPr>
      <w:rPr>
        <w:rFonts w:hint="default"/>
        <w:lang w:val="tr-TR" w:eastAsia="tr-TR" w:bidi="tr-TR"/>
      </w:rPr>
    </w:lvl>
    <w:lvl w:ilvl="3" w:tplc="F1E23186">
      <w:numFmt w:val="bullet"/>
      <w:lvlText w:val="•"/>
      <w:lvlJc w:val="left"/>
      <w:pPr>
        <w:ind w:left="2762" w:hanging="94"/>
      </w:pPr>
      <w:rPr>
        <w:rFonts w:hint="default"/>
        <w:lang w:val="tr-TR" w:eastAsia="tr-TR" w:bidi="tr-TR"/>
      </w:rPr>
    </w:lvl>
    <w:lvl w:ilvl="4" w:tplc="3146C200">
      <w:numFmt w:val="bullet"/>
      <w:lvlText w:val="•"/>
      <w:lvlJc w:val="left"/>
      <w:pPr>
        <w:ind w:left="3656" w:hanging="94"/>
      </w:pPr>
      <w:rPr>
        <w:rFonts w:hint="default"/>
        <w:lang w:val="tr-TR" w:eastAsia="tr-TR" w:bidi="tr-TR"/>
      </w:rPr>
    </w:lvl>
    <w:lvl w:ilvl="5" w:tplc="0D7EE798">
      <w:numFmt w:val="bullet"/>
      <w:lvlText w:val="•"/>
      <w:lvlJc w:val="left"/>
      <w:pPr>
        <w:ind w:left="4550" w:hanging="94"/>
      </w:pPr>
      <w:rPr>
        <w:rFonts w:hint="default"/>
        <w:lang w:val="tr-TR" w:eastAsia="tr-TR" w:bidi="tr-TR"/>
      </w:rPr>
    </w:lvl>
    <w:lvl w:ilvl="6" w:tplc="4C56DF0A">
      <w:numFmt w:val="bullet"/>
      <w:lvlText w:val="•"/>
      <w:lvlJc w:val="left"/>
      <w:pPr>
        <w:ind w:left="5444" w:hanging="94"/>
      </w:pPr>
      <w:rPr>
        <w:rFonts w:hint="default"/>
        <w:lang w:val="tr-TR" w:eastAsia="tr-TR" w:bidi="tr-TR"/>
      </w:rPr>
    </w:lvl>
    <w:lvl w:ilvl="7" w:tplc="0428BE0C">
      <w:numFmt w:val="bullet"/>
      <w:lvlText w:val="•"/>
      <w:lvlJc w:val="left"/>
      <w:pPr>
        <w:ind w:left="6338" w:hanging="94"/>
      </w:pPr>
      <w:rPr>
        <w:rFonts w:hint="default"/>
        <w:lang w:val="tr-TR" w:eastAsia="tr-TR" w:bidi="tr-TR"/>
      </w:rPr>
    </w:lvl>
    <w:lvl w:ilvl="8" w:tplc="5504D21E">
      <w:numFmt w:val="bullet"/>
      <w:lvlText w:val="•"/>
      <w:lvlJc w:val="left"/>
      <w:pPr>
        <w:ind w:left="7232" w:hanging="94"/>
      </w:pPr>
      <w:rPr>
        <w:rFonts w:hint="default"/>
        <w:lang w:val="tr-TR" w:eastAsia="tr-TR" w:bidi="tr-TR"/>
      </w:rPr>
    </w:lvl>
  </w:abstractNum>
  <w:abstractNum w:abstractNumId="41">
    <w:nsid w:val="6F8B0888"/>
    <w:multiLevelType w:val="hybridMultilevel"/>
    <w:tmpl w:val="FB685E3E"/>
    <w:lvl w:ilvl="0" w:tplc="71125D7A">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2">
    <w:nsid w:val="72905FF4"/>
    <w:multiLevelType w:val="hybridMultilevel"/>
    <w:tmpl w:val="C1E2AF16"/>
    <w:lvl w:ilvl="0" w:tplc="041F0009">
      <w:start w:val="1"/>
      <w:numFmt w:val="decimal"/>
      <w:lvlText w:val="%1."/>
      <w:lvlJc w:val="left"/>
      <w:pPr>
        <w:ind w:left="720" w:hanging="360"/>
      </w:pPr>
      <w:rPr>
        <w:rFont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3">
    <w:nsid w:val="72CC4D98"/>
    <w:multiLevelType w:val="hybridMultilevel"/>
    <w:tmpl w:val="2BD29892"/>
    <w:lvl w:ilvl="0" w:tplc="C48012F2">
      <w:numFmt w:val="bullet"/>
      <w:lvlText w:val="-"/>
      <w:lvlJc w:val="left"/>
      <w:pPr>
        <w:ind w:left="179" w:hanging="94"/>
      </w:pPr>
      <w:rPr>
        <w:rFonts w:ascii="Georgia" w:eastAsia="Georgia" w:hAnsi="Georgia" w:cs="Georgia" w:hint="default"/>
        <w:w w:val="89"/>
        <w:sz w:val="16"/>
        <w:szCs w:val="16"/>
        <w:lang w:val="tr-TR" w:eastAsia="tr-TR" w:bidi="tr-TR"/>
      </w:rPr>
    </w:lvl>
    <w:lvl w:ilvl="1" w:tplc="4D96CFA6">
      <w:numFmt w:val="bullet"/>
      <w:lvlText w:val="•"/>
      <w:lvlJc w:val="left"/>
      <w:pPr>
        <w:ind w:left="1096" w:hanging="94"/>
      </w:pPr>
      <w:rPr>
        <w:rFonts w:hint="default"/>
        <w:lang w:val="tr-TR" w:eastAsia="tr-TR" w:bidi="tr-TR"/>
      </w:rPr>
    </w:lvl>
    <w:lvl w:ilvl="2" w:tplc="D42AFBBE">
      <w:numFmt w:val="bullet"/>
      <w:lvlText w:val="•"/>
      <w:lvlJc w:val="left"/>
      <w:pPr>
        <w:ind w:left="2013" w:hanging="94"/>
      </w:pPr>
      <w:rPr>
        <w:rFonts w:hint="default"/>
        <w:lang w:val="tr-TR" w:eastAsia="tr-TR" w:bidi="tr-TR"/>
      </w:rPr>
    </w:lvl>
    <w:lvl w:ilvl="3" w:tplc="2E70FBAE">
      <w:numFmt w:val="bullet"/>
      <w:lvlText w:val="•"/>
      <w:lvlJc w:val="left"/>
      <w:pPr>
        <w:ind w:left="2930" w:hanging="94"/>
      </w:pPr>
      <w:rPr>
        <w:rFonts w:hint="default"/>
        <w:lang w:val="tr-TR" w:eastAsia="tr-TR" w:bidi="tr-TR"/>
      </w:rPr>
    </w:lvl>
    <w:lvl w:ilvl="4" w:tplc="C7D48A96">
      <w:numFmt w:val="bullet"/>
      <w:lvlText w:val="•"/>
      <w:lvlJc w:val="left"/>
      <w:pPr>
        <w:ind w:left="3846" w:hanging="94"/>
      </w:pPr>
      <w:rPr>
        <w:rFonts w:hint="default"/>
        <w:lang w:val="tr-TR" w:eastAsia="tr-TR" w:bidi="tr-TR"/>
      </w:rPr>
    </w:lvl>
    <w:lvl w:ilvl="5" w:tplc="33D0FFE4">
      <w:numFmt w:val="bullet"/>
      <w:lvlText w:val="•"/>
      <w:lvlJc w:val="left"/>
      <w:pPr>
        <w:ind w:left="4763" w:hanging="94"/>
      </w:pPr>
      <w:rPr>
        <w:rFonts w:hint="default"/>
        <w:lang w:val="tr-TR" w:eastAsia="tr-TR" w:bidi="tr-TR"/>
      </w:rPr>
    </w:lvl>
    <w:lvl w:ilvl="6" w:tplc="97F4F9E0">
      <w:numFmt w:val="bullet"/>
      <w:lvlText w:val="•"/>
      <w:lvlJc w:val="left"/>
      <w:pPr>
        <w:ind w:left="5680" w:hanging="94"/>
      </w:pPr>
      <w:rPr>
        <w:rFonts w:hint="default"/>
        <w:lang w:val="tr-TR" w:eastAsia="tr-TR" w:bidi="tr-TR"/>
      </w:rPr>
    </w:lvl>
    <w:lvl w:ilvl="7" w:tplc="8EB65056">
      <w:numFmt w:val="bullet"/>
      <w:lvlText w:val="•"/>
      <w:lvlJc w:val="left"/>
      <w:pPr>
        <w:ind w:left="6596" w:hanging="94"/>
      </w:pPr>
      <w:rPr>
        <w:rFonts w:hint="default"/>
        <w:lang w:val="tr-TR" w:eastAsia="tr-TR" w:bidi="tr-TR"/>
      </w:rPr>
    </w:lvl>
    <w:lvl w:ilvl="8" w:tplc="7728BA52">
      <w:numFmt w:val="bullet"/>
      <w:lvlText w:val="•"/>
      <w:lvlJc w:val="left"/>
      <w:pPr>
        <w:ind w:left="7513" w:hanging="94"/>
      </w:pPr>
      <w:rPr>
        <w:rFonts w:hint="default"/>
        <w:lang w:val="tr-TR" w:eastAsia="tr-TR" w:bidi="tr-TR"/>
      </w:rPr>
    </w:lvl>
  </w:abstractNum>
  <w:abstractNum w:abstractNumId="44">
    <w:nsid w:val="73247B09"/>
    <w:multiLevelType w:val="hybridMultilevel"/>
    <w:tmpl w:val="B406E9E4"/>
    <w:lvl w:ilvl="0" w:tplc="041F0001">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5">
    <w:nsid w:val="73E4532B"/>
    <w:multiLevelType w:val="hybridMultilevel"/>
    <w:tmpl w:val="6F2081B0"/>
    <w:lvl w:ilvl="0" w:tplc="041F0001">
      <w:start w:val="12"/>
      <w:numFmt w:val="bullet"/>
      <w:lvlText w:val="-"/>
      <w:lvlJc w:val="left"/>
      <w:pPr>
        <w:ind w:left="720" w:hanging="360"/>
      </w:pPr>
      <w:rPr>
        <w:rFonts w:ascii="Book Antiqua" w:eastAsiaTheme="minorHAnsi" w:hAnsi="Book Antiqua" w:cstheme="minorBidi"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6">
    <w:nsid w:val="76781C0E"/>
    <w:multiLevelType w:val="hybridMultilevel"/>
    <w:tmpl w:val="DE0A9EFE"/>
    <w:lvl w:ilvl="0" w:tplc="041F0001">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7">
    <w:nsid w:val="783B459F"/>
    <w:multiLevelType w:val="hybridMultilevel"/>
    <w:tmpl w:val="6BF4D278"/>
    <w:lvl w:ilvl="0" w:tplc="EC96B5AE">
      <w:start w:val="1"/>
      <w:numFmt w:val="bullet"/>
      <w:lvlText w:val=""/>
      <w:lvlJc w:val="left"/>
      <w:pPr>
        <w:ind w:left="720" w:hanging="360"/>
      </w:pPr>
      <w:rPr>
        <w:rFonts w:ascii="Wingdings" w:hAnsi="Wingdings" w:hint="default"/>
      </w:rPr>
    </w:lvl>
    <w:lvl w:ilvl="1" w:tplc="72C421FA" w:tentative="1">
      <w:start w:val="1"/>
      <w:numFmt w:val="bullet"/>
      <w:lvlText w:val="o"/>
      <w:lvlJc w:val="left"/>
      <w:pPr>
        <w:ind w:left="1440" w:hanging="360"/>
      </w:pPr>
      <w:rPr>
        <w:rFonts w:ascii="Courier New" w:hAnsi="Courier New" w:cs="Courier New" w:hint="default"/>
      </w:rPr>
    </w:lvl>
    <w:lvl w:ilvl="2" w:tplc="BF0EEF30" w:tentative="1">
      <w:start w:val="1"/>
      <w:numFmt w:val="bullet"/>
      <w:lvlText w:val=""/>
      <w:lvlJc w:val="left"/>
      <w:pPr>
        <w:ind w:left="2160" w:hanging="360"/>
      </w:pPr>
      <w:rPr>
        <w:rFonts w:ascii="Wingdings" w:hAnsi="Wingdings" w:hint="default"/>
      </w:rPr>
    </w:lvl>
    <w:lvl w:ilvl="3" w:tplc="948A1302" w:tentative="1">
      <w:start w:val="1"/>
      <w:numFmt w:val="bullet"/>
      <w:lvlText w:val=""/>
      <w:lvlJc w:val="left"/>
      <w:pPr>
        <w:ind w:left="2880" w:hanging="360"/>
      </w:pPr>
      <w:rPr>
        <w:rFonts w:ascii="Symbol" w:hAnsi="Symbol" w:hint="default"/>
      </w:rPr>
    </w:lvl>
    <w:lvl w:ilvl="4" w:tplc="7CA2D692" w:tentative="1">
      <w:start w:val="1"/>
      <w:numFmt w:val="bullet"/>
      <w:lvlText w:val="o"/>
      <w:lvlJc w:val="left"/>
      <w:pPr>
        <w:ind w:left="3600" w:hanging="360"/>
      </w:pPr>
      <w:rPr>
        <w:rFonts w:ascii="Courier New" w:hAnsi="Courier New" w:cs="Courier New" w:hint="default"/>
      </w:rPr>
    </w:lvl>
    <w:lvl w:ilvl="5" w:tplc="237828EE" w:tentative="1">
      <w:start w:val="1"/>
      <w:numFmt w:val="bullet"/>
      <w:lvlText w:val=""/>
      <w:lvlJc w:val="left"/>
      <w:pPr>
        <w:ind w:left="4320" w:hanging="360"/>
      </w:pPr>
      <w:rPr>
        <w:rFonts w:ascii="Wingdings" w:hAnsi="Wingdings" w:hint="default"/>
      </w:rPr>
    </w:lvl>
    <w:lvl w:ilvl="6" w:tplc="9F527C3C" w:tentative="1">
      <w:start w:val="1"/>
      <w:numFmt w:val="bullet"/>
      <w:lvlText w:val=""/>
      <w:lvlJc w:val="left"/>
      <w:pPr>
        <w:ind w:left="5040" w:hanging="360"/>
      </w:pPr>
      <w:rPr>
        <w:rFonts w:ascii="Symbol" w:hAnsi="Symbol" w:hint="default"/>
      </w:rPr>
    </w:lvl>
    <w:lvl w:ilvl="7" w:tplc="8884D344" w:tentative="1">
      <w:start w:val="1"/>
      <w:numFmt w:val="bullet"/>
      <w:lvlText w:val="o"/>
      <w:lvlJc w:val="left"/>
      <w:pPr>
        <w:ind w:left="5760" w:hanging="360"/>
      </w:pPr>
      <w:rPr>
        <w:rFonts w:ascii="Courier New" w:hAnsi="Courier New" w:cs="Courier New" w:hint="default"/>
      </w:rPr>
    </w:lvl>
    <w:lvl w:ilvl="8" w:tplc="533443DA" w:tentative="1">
      <w:start w:val="1"/>
      <w:numFmt w:val="bullet"/>
      <w:lvlText w:val=""/>
      <w:lvlJc w:val="left"/>
      <w:pPr>
        <w:ind w:left="6480" w:hanging="360"/>
      </w:pPr>
      <w:rPr>
        <w:rFonts w:ascii="Wingdings" w:hAnsi="Wingdings" w:hint="default"/>
      </w:rPr>
    </w:lvl>
  </w:abstractNum>
  <w:abstractNum w:abstractNumId="48">
    <w:nsid w:val="790742EB"/>
    <w:multiLevelType w:val="hybridMultilevel"/>
    <w:tmpl w:val="EE4698DC"/>
    <w:lvl w:ilvl="0" w:tplc="CD8E67EE">
      <w:start w:val="1"/>
      <w:numFmt w:val="bullet"/>
      <w:lvlText w:val=""/>
      <w:lvlJc w:val="left"/>
      <w:pPr>
        <w:tabs>
          <w:tab w:val="num" w:pos="720"/>
        </w:tabs>
        <w:ind w:left="720" w:hanging="360"/>
      </w:pPr>
      <w:rPr>
        <w:rFonts w:ascii="Wingdings 3" w:hAnsi="Wingdings 3" w:hint="default"/>
      </w:rPr>
    </w:lvl>
    <w:lvl w:ilvl="1" w:tplc="7F601D6A" w:tentative="1">
      <w:start w:val="1"/>
      <w:numFmt w:val="bullet"/>
      <w:lvlText w:val=""/>
      <w:lvlJc w:val="left"/>
      <w:pPr>
        <w:tabs>
          <w:tab w:val="num" w:pos="1440"/>
        </w:tabs>
        <w:ind w:left="1440" w:hanging="360"/>
      </w:pPr>
      <w:rPr>
        <w:rFonts w:ascii="Wingdings 3" w:hAnsi="Wingdings 3" w:hint="default"/>
      </w:rPr>
    </w:lvl>
    <w:lvl w:ilvl="2" w:tplc="E458A366" w:tentative="1">
      <w:start w:val="1"/>
      <w:numFmt w:val="bullet"/>
      <w:lvlText w:val=""/>
      <w:lvlJc w:val="left"/>
      <w:pPr>
        <w:tabs>
          <w:tab w:val="num" w:pos="2160"/>
        </w:tabs>
        <w:ind w:left="2160" w:hanging="360"/>
      </w:pPr>
      <w:rPr>
        <w:rFonts w:ascii="Wingdings 3" w:hAnsi="Wingdings 3" w:hint="default"/>
      </w:rPr>
    </w:lvl>
    <w:lvl w:ilvl="3" w:tplc="F2DEB1C0" w:tentative="1">
      <w:start w:val="1"/>
      <w:numFmt w:val="bullet"/>
      <w:lvlText w:val=""/>
      <w:lvlJc w:val="left"/>
      <w:pPr>
        <w:tabs>
          <w:tab w:val="num" w:pos="2880"/>
        </w:tabs>
        <w:ind w:left="2880" w:hanging="360"/>
      </w:pPr>
      <w:rPr>
        <w:rFonts w:ascii="Wingdings 3" w:hAnsi="Wingdings 3" w:hint="default"/>
      </w:rPr>
    </w:lvl>
    <w:lvl w:ilvl="4" w:tplc="C90A2994" w:tentative="1">
      <w:start w:val="1"/>
      <w:numFmt w:val="bullet"/>
      <w:lvlText w:val=""/>
      <w:lvlJc w:val="left"/>
      <w:pPr>
        <w:tabs>
          <w:tab w:val="num" w:pos="3600"/>
        </w:tabs>
        <w:ind w:left="3600" w:hanging="360"/>
      </w:pPr>
      <w:rPr>
        <w:rFonts w:ascii="Wingdings 3" w:hAnsi="Wingdings 3" w:hint="default"/>
      </w:rPr>
    </w:lvl>
    <w:lvl w:ilvl="5" w:tplc="94AC15D2" w:tentative="1">
      <w:start w:val="1"/>
      <w:numFmt w:val="bullet"/>
      <w:lvlText w:val=""/>
      <w:lvlJc w:val="left"/>
      <w:pPr>
        <w:tabs>
          <w:tab w:val="num" w:pos="4320"/>
        </w:tabs>
        <w:ind w:left="4320" w:hanging="360"/>
      </w:pPr>
      <w:rPr>
        <w:rFonts w:ascii="Wingdings 3" w:hAnsi="Wingdings 3" w:hint="default"/>
      </w:rPr>
    </w:lvl>
    <w:lvl w:ilvl="6" w:tplc="580C554E" w:tentative="1">
      <w:start w:val="1"/>
      <w:numFmt w:val="bullet"/>
      <w:lvlText w:val=""/>
      <w:lvlJc w:val="left"/>
      <w:pPr>
        <w:tabs>
          <w:tab w:val="num" w:pos="5040"/>
        </w:tabs>
        <w:ind w:left="5040" w:hanging="360"/>
      </w:pPr>
      <w:rPr>
        <w:rFonts w:ascii="Wingdings 3" w:hAnsi="Wingdings 3" w:hint="default"/>
      </w:rPr>
    </w:lvl>
    <w:lvl w:ilvl="7" w:tplc="FA8ED332" w:tentative="1">
      <w:start w:val="1"/>
      <w:numFmt w:val="bullet"/>
      <w:lvlText w:val=""/>
      <w:lvlJc w:val="left"/>
      <w:pPr>
        <w:tabs>
          <w:tab w:val="num" w:pos="5760"/>
        </w:tabs>
        <w:ind w:left="5760" w:hanging="360"/>
      </w:pPr>
      <w:rPr>
        <w:rFonts w:ascii="Wingdings 3" w:hAnsi="Wingdings 3" w:hint="default"/>
      </w:rPr>
    </w:lvl>
    <w:lvl w:ilvl="8" w:tplc="DEFC2D3A" w:tentative="1">
      <w:start w:val="1"/>
      <w:numFmt w:val="bullet"/>
      <w:lvlText w:val=""/>
      <w:lvlJc w:val="left"/>
      <w:pPr>
        <w:tabs>
          <w:tab w:val="num" w:pos="6480"/>
        </w:tabs>
        <w:ind w:left="6480" w:hanging="360"/>
      </w:pPr>
      <w:rPr>
        <w:rFonts w:ascii="Wingdings 3" w:hAnsi="Wingdings 3" w:hint="default"/>
      </w:rPr>
    </w:lvl>
  </w:abstractNum>
  <w:abstractNum w:abstractNumId="49">
    <w:nsid w:val="79087A30"/>
    <w:multiLevelType w:val="hybridMultilevel"/>
    <w:tmpl w:val="9E7C8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A097740"/>
    <w:multiLevelType w:val="hybridMultilevel"/>
    <w:tmpl w:val="2F2ABC28"/>
    <w:lvl w:ilvl="0" w:tplc="041F0001">
      <w:numFmt w:val="bullet"/>
      <w:lvlText w:val="-"/>
      <w:lvlJc w:val="left"/>
      <w:pPr>
        <w:ind w:left="182" w:hanging="94"/>
      </w:pPr>
      <w:rPr>
        <w:rFonts w:ascii="Georgia" w:eastAsia="Georgia" w:hAnsi="Georgia" w:cs="Georgia" w:hint="default"/>
        <w:w w:val="89"/>
        <w:sz w:val="16"/>
        <w:szCs w:val="16"/>
        <w:lang w:val="tr-TR" w:eastAsia="tr-TR" w:bidi="tr-TR"/>
      </w:rPr>
    </w:lvl>
    <w:lvl w:ilvl="1" w:tplc="041F0019">
      <w:numFmt w:val="bullet"/>
      <w:lvlText w:val="•"/>
      <w:lvlJc w:val="left"/>
      <w:pPr>
        <w:ind w:left="1094" w:hanging="94"/>
      </w:pPr>
      <w:rPr>
        <w:rFonts w:hint="default"/>
        <w:lang w:val="tr-TR" w:eastAsia="tr-TR" w:bidi="tr-TR"/>
      </w:rPr>
    </w:lvl>
    <w:lvl w:ilvl="2" w:tplc="041F001B">
      <w:numFmt w:val="bullet"/>
      <w:lvlText w:val="•"/>
      <w:lvlJc w:val="left"/>
      <w:pPr>
        <w:ind w:left="2008" w:hanging="94"/>
      </w:pPr>
      <w:rPr>
        <w:rFonts w:hint="default"/>
        <w:lang w:val="tr-TR" w:eastAsia="tr-TR" w:bidi="tr-TR"/>
      </w:rPr>
    </w:lvl>
    <w:lvl w:ilvl="3" w:tplc="041F000F">
      <w:numFmt w:val="bullet"/>
      <w:lvlText w:val="•"/>
      <w:lvlJc w:val="left"/>
      <w:pPr>
        <w:ind w:left="2922" w:hanging="94"/>
      </w:pPr>
      <w:rPr>
        <w:rFonts w:hint="default"/>
        <w:lang w:val="tr-TR" w:eastAsia="tr-TR" w:bidi="tr-TR"/>
      </w:rPr>
    </w:lvl>
    <w:lvl w:ilvl="4" w:tplc="041F0019">
      <w:numFmt w:val="bullet"/>
      <w:lvlText w:val="•"/>
      <w:lvlJc w:val="left"/>
      <w:pPr>
        <w:ind w:left="3836" w:hanging="94"/>
      </w:pPr>
      <w:rPr>
        <w:rFonts w:hint="default"/>
        <w:lang w:val="tr-TR" w:eastAsia="tr-TR" w:bidi="tr-TR"/>
      </w:rPr>
    </w:lvl>
    <w:lvl w:ilvl="5" w:tplc="041F001B">
      <w:numFmt w:val="bullet"/>
      <w:lvlText w:val="•"/>
      <w:lvlJc w:val="left"/>
      <w:pPr>
        <w:ind w:left="4751" w:hanging="94"/>
      </w:pPr>
      <w:rPr>
        <w:rFonts w:hint="default"/>
        <w:lang w:val="tr-TR" w:eastAsia="tr-TR" w:bidi="tr-TR"/>
      </w:rPr>
    </w:lvl>
    <w:lvl w:ilvl="6" w:tplc="041F000F">
      <w:numFmt w:val="bullet"/>
      <w:lvlText w:val="•"/>
      <w:lvlJc w:val="left"/>
      <w:pPr>
        <w:ind w:left="5665" w:hanging="94"/>
      </w:pPr>
      <w:rPr>
        <w:rFonts w:hint="default"/>
        <w:lang w:val="tr-TR" w:eastAsia="tr-TR" w:bidi="tr-TR"/>
      </w:rPr>
    </w:lvl>
    <w:lvl w:ilvl="7" w:tplc="041F0019">
      <w:numFmt w:val="bullet"/>
      <w:lvlText w:val="•"/>
      <w:lvlJc w:val="left"/>
      <w:pPr>
        <w:ind w:left="6579" w:hanging="94"/>
      </w:pPr>
      <w:rPr>
        <w:rFonts w:hint="default"/>
        <w:lang w:val="tr-TR" w:eastAsia="tr-TR" w:bidi="tr-TR"/>
      </w:rPr>
    </w:lvl>
    <w:lvl w:ilvl="8" w:tplc="041F001B">
      <w:numFmt w:val="bullet"/>
      <w:lvlText w:val="•"/>
      <w:lvlJc w:val="left"/>
      <w:pPr>
        <w:ind w:left="7493" w:hanging="94"/>
      </w:pPr>
      <w:rPr>
        <w:rFonts w:hint="default"/>
        <w:lang w:val="tr-TR" w:eastAsia="tr-TR" w:bidi="tr-TR"/>
      </w:rPr>
    </w:lvl>
  </w:abstractNum>
  <w:num w:numId="1">
    <w:abstractNumId w:val="49"/>
  </w:num>
  <w:num w:numId="2">
    <w:abstractNumId w:val="45"/>
  </w:num>
  <w:num w:numId="3">
    <w:abstractNumId w:val="42"/>
  </w:num>
  <w:num w:numId="4">
    <w:abstractNumId w:val="9"/>
  </w:num>
  <w:num w:numId="5">
    <w:abstractNumId w:val="41"/>
  </w:num>
  <w:num w:numId="6">
    <w:abstractNumId w:val="30"/>
  </w:num>
  <w:num w:numId="7">
    <w:abstractNumId w:val="35"/>
  </w:num>
  <w:num w:numId="8">
    <w:abstractNumId w:val="21"/>
  </w:num>
  <w:num w:numId="9">
    <w:abstractNumId w:val="25"/>
  </w:num>
  <w:num w:numId="10">
    <w:abstractNumId w:val="8"/>
  </w:num>
  <w:num w:numId="11">
    <w:abstractNumId w:val="20"/>
  </w:num>
  <w:num w:numId="12">
    <w:abstractNumId w:val="39"/>
  </w:num>
  <w:num w:numId="13">
    <w:abstractNumId w:val="31"/>
  </w:num>
  <w:num w:numId="14">
    <w:abstractNumId w:val="7"/>
  </w:num>
  <w:num w:numId="15">
    <w:abstractNumId w:val="47"/>
  </w:num>
  <w:num w:numId="16">
    <w:abstractNumId w:val="44"/>
  </w:num>
  <w:num w:numId="17">
    <w:abstractNumId w:val="34"/>
  </w:num>
  <w:num w:numId="18">
    <w:abstractNumId w:val="6"/>
  </w:num>
  <w:num w:numId="19">
    <w:abstractNumId w:val="0"/>
  </w:num>
  <w:num w:numId="20">
    <w:abstractNumId w:val="11"/>
  </w:num>
  <w:num w:numId="21">
    <w:abstractNumId w:val="13"/>
  </w:num>
  <w:num w:numId="22">
    <w:abstractNumId w:val="36"/>
  </w:num>
  <w:num w:numId="23">
    <w:abstractNumId w:val="28"/>
  </w:num>
  <w:num w:numId="24">
    <w:abstractNumId w:val="14"/>
  </w:num>
  <w:num w:numId="25">
    <w:abstractNumId w:val="23"/>
  </w:num>
  <w:num w:numId="26">
    <w:abstractNumId w:val="12"/>
  </w:num>
  <w:num w:numId="27">
    <w:abstractNumId w:val="46"/>
  </w:num>
  <w:num w:numId="28">
    <w:abstractNumId w:val="17"/>
  </w:num>
  <w:num w:numId="29">
    <w:abstractNumId w:val="16"/>
  </w:num>
  <w:num w:numId="30">
    <w:abstractNumId w:val="29"/>
  </w:num>
  <w:num w:numId="31">
    <w:abstractNumId w:val="22"/>
  </w:num>
  <w:num w:numId="32">
    <w:abstractNumId w:val="5"/>
  </w:num>
  <w:num w:numId="33">
    <w:abstractNumId w:val="50"/>
  </w:num>
  <w:num w:numId="34">
    <w:abstractNumId w:val="38"/>
  </w:num>
  <w:num w:numId="35">
    <w:abstractNumId w:val="19"/>
  </w:num>
  <w:num w:numId="36">
    <w:abstractNumId w:val="27"/>
  </w:num>
  <w:num w:numId="37">
    <w:abstractNumId w:val="4"/>
  </w:num>
  <w:num w:numId="38">
    <w:abstractNumId w:val="18"/>
  </w:num>
  <w:num w:numId="39">
    <w:abstractNumId w:val="2"/>
  </w:num>
  <w:num w:numId="40">
    <w:abstractNumId w:val="24"/>
  </w:num>
  <w:num w:numId="41">
    <w:abstractNumId w:val="37"/>
  </w:num>
  <w:num w:numId="42">
    <w:abstractNumId w:val="32"/>
  </w:num>
  <w:num w:numId="43">
    <w:abstractNumId w:val="43"/>
  </w:num>
  <w:num w:numId="44">
    <w:abstractNumId w:val="3"/>
  </w:num>
  <w:num w:numId="45">
    <w:abstractNumId w:val="26"/>
  </w:num>
  <w:num w:numId="46">
    <w:abstractNumId w:val="40"/>
  </w:num>
  <w:num w:numId="47">
    <w:abstractNumId w:val="10"/>
  </w:num>
  <w:num w:numId="48">
    <w:abstractNumId w:val="15"/>
  </w:num>
  <w:num w:numId="49">
    <w:abstractNumId w:val="33"/>
  </w:num>
  <w:num w:numId="50">
    <w:abstractNumId w:val="48"/>
  </w:num>
  <w:num w:numId="51">
    <w:abstractNumId w:val="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characterSpacingControl w:val="doNotCompress"/>
  <w:footnotePr>
    <w:footnote w:id="0"/>
    <w:footnote w:id="1"/>
  </w:footnotePr>
  <w:endnotePr>
    <w:endnote w:id="0"/>
    <w:endnote w:id="1"/>
  </w:endnotePr>
  <w:compat/>
  <w:rsids>
    <w:rsidRoot w:val="006B0484"/>
    <w:rsid w:val="00001D4E"/>
    <w:rsid w:val="00003E1E"/>
    <w:rsid w:val="00010824"/>
    <w:rsid w:val="00013FA4"/>
    <w:rsid w:val="00017342"/>
    <w:rsid w:val="00026307"/>
    <w:rsid w:val="0002735B"/>
    <w:rsid w:val="00033430"/>
    <w:rsid w:val="0004357E"/>
    <w:rsid w:val="000448C3"/>
    <w:rsid w:val="00044A4F"/>
    <w:rsid w:val="00045DF4"/>
    <w:rsid w:val="00050273"/>
    <w:rsid w:val="00056467"/>
    <w:rsid w:val="000617C8"/>
    <w:rsid w:val="0006215C"/>
    <w:rsid w:val="00066C9F"/>
    <w:rsid w:val="00070079"/>
    <w:rsid w:val="00080FD1"/>
    <w:rsid w:val="00081067"/>
    <w:rsid w:val="00084667"/>
    <w:rsid w:val="000869A7"/>
    <w:rsid w:val="00092A86"/>
    <w:rsid w:val="00093668"/>
    <w:rsid w:val="000978A1"/>
    <w:rsid w:val="000B1B3F"/>
    <w:rsid w:val="000B1D40"/>
    <w:rsid w:val="000B4904"/>
    <w:rsid w:val="000B6C20"/>
    <w:rsid w:val="000B76E5"/>
    <w:rsid w:val="000D5A71"/>
    <w:rsid w:val="000D7D50"/>
    <w:rsid w:val="000E0DD4"/>
    <w:rsid w:val="000E210E"/>
    <w:rsid w:val="000E5757"/>
    <w:rsid w:val="000E5C2D"/>
    <w:rsid w:val="000F073A"/>
    <w:rsid w:val="000F11D1"/>
    <w:rsid w:val="000F12C9"/>
    <w:rsid w:val="000F5364"/>
    <w:rsid w:val="000F5AFA"/>
    <w:rsid w:val="000F60A8"/>
    <w:rsid w:val="000F6572"/>
    <w:rsid w:val="0010119B"/>
    <w:rsid w:val="00113C28"/>
    <w:rsid w:val="00115717"/>
    <w:rsid w:val="001166AD"/>
    <w:rsid w:val="00120CA9"/>
    <w:rsid w:val="00121E24"/>
    <w:rsid w:val="00133583"/>
    <w:rsid w:val="001363F6"/>
    <w:rsid w:val="001413B8"/>
    <w:rsid w:val="00144307"/>
    <w:rsid w:val="0014597D"/>
    <w:rsid w:val="00152ABF"/>
    <w:rsid w:val="00173F7B"/>
    <w:rsid w:val="00174192"/>
    <w:rsid w:val="00175FA9"/>
    <w:rsid w:val="001760D1"/>
    <w:rsid w:val="0018386E"/>
    <w:rsid w:val="001838BA"/>
    <w:rsid w:val="0019003F"/>
    <w:rsid w:val="00194B9E"/>
    <w:rsid w:val="001B2760"/>
    <w:rsid w:val="001B3F42"/>
    <w:rsid w:val="001B752F"/>
    <w:rsid w:val="001C4D9E"/>
    <w:rsid w:val="001D240D"/>
    <w:rsid w:val="001D537B"/>
    <w:rsid w:val="001D67DE"/>
    <w:rsid w:val="001D77D9"/>
    <w:rsid w:val="001E1AC9"/>
    <w:rsid w:val="001E700E"/>
    <w:rsid w:val="001F056C"/>
    <w:rsid w:val="001F251B"/>
    <w:rsid w:val="001F3439"/>
    <w:rsid w:val="001F5E94"/>
    <w:rsid w:val="001F7AB8"/>
    <w:rsid w:val="00201E73"/>
    <w:rsid w:val="00214345"/>
    <w:rsid w:val="00217DB9"/>
    <w:rsid w:val="00224F5D"/>
    <w:rsid w:val="002316A3"/>
    <w:rsid w:val="00233B09"/>
    <w:rsid w:val="00233D2B"/>
    <w:rsid w:val="0023702F"/>
    <w:rsid w:val="00256687"/>
    <w:rsid w:val="00257CFC"/>
    <w:rsid w:val="0026448A"/>
    <w:rsid w:val="00265177"/>
    <w:rsid w:val="002657B9"/>
    <w:rsid w:val="002657EE"/>
    <w:rsid w:val="00265DCC"/>
    <w:rsid w:val="00274946"/>
    <w:rsid w:val="00275B5A"/>
    <w:rsid w:val="00281E78"/>
    <w:rsid w:val="00281E87"/>
    <w:rsid w:val="00284053"/>
    <w:rsid w:val="00295FF1"/>
    <w:rsid w:val="00297704"/>
    <w:rsid w:val="00297E5E"/>
    <w:rsid w:val="002B0399"/>
    <w:rsid w:val="002B5441"/>
    <w:rsid w:val="002C2A87"/>
    <w:rsid w:val="002C5701"/>
    <w:rsid w:val="002C6116"/>
    <w:rsid w:val="002D00AC"/>
    <w:rsid w:val="002D16B9"/>
    <w:rsid w:val="002D2818"/>
    <w:rsid w:val="002D6D8E"/>
    <w:rsid w:val="002E026A"/>
    <w:rsid w:val="002E3502"/>
    <w:rsid w:val="002E5747"/>
    <w:rsid w:val="00300063"/>
    <w:rsid w:val="0030170F"/>
    <w:rsid w:val="00306CB3"/>
    <w:rsid w:val="0030733C"/>
    <w:rsid w:val="003146B0"/>
    <w:rsid w:val="00316340"/>
    <w:rsid w:val="0032420F"/>
    <w:rsid w:val="00334975"/>
    <w:rsid w:val="00340C04"/>
    <w:rsid w:val="00340F6A"/>
    <w:rsid w:val="003446CA"/>
    <w:rsid w:val="00352324"/>
    <w:rsid w:val="003541E0"/>
    <w:rsid w:val="0035725E"/>
    <w:rsid w:val="00373340"/>
    <w:rsid w:val="00376D6A"/>
    <w:rsid w:val="003803AD"/>
    <w:rsid w:val="003878B9"/>
    <w:rsid w:val="003930EF"/>
    <w:rsid w:val="003A4746"/>
    <w:rsid w:val="003A5CD4"/>
    <w:rsid w:val="003A6D76"/>
    <w:rsid w:val="003B0BE2"/>
    <w:rsid w:val="003B1A97"/>
    <w:rsid w:val="003B1F7E"/>
    <w:rsid w:val="003B4201"/>
    <w:rsid w:val="003B4526"/>
    <w:rsid w:val="003C42F7"/>
    <w:rsid w:val="003C51DD"/>
    <w:rsid w:val="003D25EB"/>
    <w:rsid w:val="003D4E37"/>
    <w:rsid w:val="003E1869"/>
    <w:rsid w:val="003E1AA0"/>
    <w:rsid w:val="003E650C"/>
    <w:rsid w:val="003F046B"/>
    <w:rsid w:val="003F7CE8"/>
    <w:rsid w:val="00404CF1"/>
    <w:rsid w:val="0040723E"/>
    <w:rsid w:val="00412896"/>
    <w:rsid w:val="00412F01"/>
    <w:rsid w:val="00414A29"/>
    <w:rsid w:val="00415390"/>
    <w:rsid w:val="00420BD6"/>
    <w:rsid w:val="00422AED"/>
    <w:rsid w:val="00424660"/>
    <w:rsid w:val="004309ED"/>
    <w:rsid w:val="004347D9"/>
    <w:rsid w:val="00437234"/>
    <w:rsid w:val="004379BF"/>
    <w:rsid w:val="00443B63"/>
    <w:rsid w:val="00450179"/>
    <w:rsid w:val="00482865"/>
    <w:rsid w:val="00484EBF"/>
    <w:rsid w:val="00491E8D"/>
    <w:rsid w:val="00492060"/>
    <w:rsid w:val="004A3182"/>
    <w:rsid w:val="004A3F44"/>
    <w:rsid w:val="004A7E64"/>
    <w:rsid w:val="004B08BB"/>
    <w:rsid w:val="004B221E"/>
    <w:rsid w:val="004B29A4"/>
    <w:rsid w:val="004B3E66"/>
    <w:rsid w:val="004B600B"/>
    <w:rsid w:val="004C0CB6"/>
    <w:rsid w:val="004C3F50"/>
    <w:rsid w:val="004C4335"/>
    <w:rsid w:val="004C46F7"/>
    <w:rsid w:val="004C5D8C"/>
    <w:rsid w:val="004D2AF7"/>
    <w:rsid w:val="004D688D"/>
    <w:rsid w:val="004D73B1"/>
    <w:rsid w:val="004E3014"/>
    <w:rsid w:val="004E5C79"/>
    <w:rsid w:val="004F05F3"/>
    <w:rsid w:val="004F64D8"/>
    <w:rsid w:val="004F7100"/>
    <w:rsid w:val="00501BF7"/>
    <w:rsid w:val="005030DB"/>
    <w:rsid w:val="00504944"/>
    <w:rsid w:val="00507BA9"/>
    <w:rsid w:val="00511F9B"/>
    <w:rsid w:val="00512EDA"/>
    <w:rsid w:val="00514C97"/>
    <w:rsid w:val="00517307"/>
    <w:rsid w:val="0052156A"/>
    <w:rsid w:val="00525784"/>
    <w:rsid w:val="0052662B"/>
    <w:rsid w:val="00530DB0"/>
    <w:rsid w:val="00543CA7"/>
    <w:rsid w:val="00545F83"/>
    <w:rsid w:val="00552E37"/>
    <w:rsid w:val="00561AA1"/>
    <w:rsid w:val="005646E2"/>
    <w:rsid w:val="00570220"/>
    <w:rsid w:val="00571A3D"/>
    <w:rsid w:val="00574D1E"/>
    <w:rsid w:val="00576933"/>
    <w:rsid w:val="005771A0"/>
    <w:rsid w:val="005845EE"/>
    <w:rsid w:val="005905DB"/>
    <w:rsid w:val="0059355F"/>
    <w:rsid w:val="00594727"/>
    <w:rsid w:val="005950AA"/>
    <w:rsid w:val="00597BC2"/>
    <w:rsid w:val="005A07DB"/>
    <w:rsid w:val="005A3B90"/>
    <w:rsid w:val="005B3A6C"/>
    <w:rsid w:val="005C1034"/>
    <w:rsid w:val="005C2131"/>
    <w:rsid w:val="005C34F7"/>
    <w:rsid w:val="005C6AC0"/>
    <w:rsid w:val="005C763C"/>
    <w:rsid w:val="005D1438"/>
    <w:rsid w:val="005D38BE"/>
    <w:rsid w:val="005D3A7D"/>
    <w:rsid w:val="005E0755"/>
    <w:rsid w:val="005E3BCF"/>
    <w:rsid w:val="005E4E2D"/>
    <w:rsid w:val="005E538A"/>
    <w:rsid w:val="005F32EC"/>
    <w:rsid w:val="005F42C8"/>
    <w:rsid w:val="006133AB"/>
    <w:rsid w:val="00615B4F"/>
    <w:rsid w:val="00623AF3"/>
    <w:rsid w:val="00625ADF"/>
    <w:rsid w:val="006303D4"/>
    <w:rsid w:val="00634814"/>
    <w:rsid w:val="006410E2"/>
    <w:rsid w:val="00642D5D"/>
    <w:rsid w:val="00643EFF"/>
    <w:rsid w:val="00644F67"/>
    <w:rsid w:val="006540BF"/>
    <w:rsid w:val="006542BD"/>
    <w:rsid w:val="00657EF3"/>
    <w:rsid w:val="0067674A"/>
    <w:rsid w:val="006822BB"/>
    <w:rsid w:val="00684934"/>
    <w:rsid w:val="00687D9D"/>
    <w:rsid w:val="00687E9F"/>
    <w:rsid w:val="006925F1"/>
    <w:rsid w:val="006A0C4C"/>
    <w:rsid w:val="006A1ED4"/>
    <w:rsid w:val="006A3DC4"/>
    <w:rsid w:val="006A6843"/>
    <w:rsid w:val="006A77A5"/>
    <w:rsid w:val="006B0484"/>
    <w:rsid w:val="006B4E8F"/>
    <w:rsid w:val="006D1733"/>
    <w:rsid w:val="006D19D6"/>
    <w:rsid w:val="006D44F7"/>
    <w:rsid w:val="006D455F"/>
    <w:rsid w:val="006E455A"/>
    <w:rsid w:val="006E7312"/>
    <w:rsid w:val="006E765D"/>
    <w:rsid w:val="006E773E"/>
    <w:rsid w:val="00702C8B"/>
    <w:rsid w:val="0070626C"/>
    <w:rsid w:val="00706679"/>
    <w:rsid w:val="007114DC"/>
    <w:rsid w:val="00711995"/>
    <w:rsid w:val="0071266B"/>
    <w:rsid w:val="0071567A"/>
    <w:rsid w:val="00721D1E"/>
    <w:rsid w:val="00721EF9"/>
    <w:rsid w:val="00727833"/>
    <w:rsid w:val="007311FC"/>
    <w:rsid w:val="0073334A"/>
    <w:rsid w:val="0073789A"/>
    <w:rsid w:val="00741ABB"/>
    <w:rsid w:val="00742A44"/>
    <w:rsid w:val="0074735D"/>
    <w:rsid w:val="0075158D"/>
    <w:rsid w:val="00756833"/>
    <w:rsid w:val="00757070"/>
    <w:rsid w:val="007571FE"/>
    <w:rsid w:val="0076239A"/>
    <w:rsid w:val="00765C1C"/>
    <w:rsid w:val="00772185"/>
    <w:rsid w:val="007736AF"/>
    <w:rsid w:val="00773BF9"/>
    <w:rsid w:val="00775F98"/>
    <w:rsid w:val="00776A1B"/>
    <w:rsid w:val="007845E5"/>
    <w:rsid w:val="00785393"/>
    <w:rsid w:val="0078685E"/>
    <w:rsid w:val="007871A6"/>
    <w:rsid w:val="00791B7A"/>
    <w:rsid w:val="00791BF8"/>
    <w:rsid w:val="00794ADB"/>
    <w:rsid w:val="007A09CD"/>
    <w:rsid w:val="007A2EE0"/>
    <w:rsid w:val="007A32C5"/>
    <w:rsid w:val="007A7F59"/>
    <w:rsid w:val="007B02F1"/>
    <w:rsid w:val="007B4577"/>
    <w:rsid w:val="007C2DF5"/>
    <w:rsid w:val="007C3437"/>
    <w:rsid w:val="007C4F6E"/>
    <w:rsid w:val="007C567D"/>
    <w:rsid w:val="007C6643"/>
    <w:rsid w:val="007C7543"/>
    <w:rsid w:val="007D17B8"/>
    <w:rsid w:val="007D34F6"/>
    <w:rsid w:val="007D6AC6"/>
    <w:rsid w:val="007D74F3"/>
    <w:rsid w:val="007D76E8"/>
    <w:rsid w:val="007E130F"/>
    <w:rsid w:val="007E67A6"/>
    <w:rsid w:val="007F05CF"/>
    <w:rsid w:val="007F0FBF"/>
    <w:rsid w:val="007F6EED"/>
    <w:rsid w:val="007F7B68"/>
    <w:rsid w:val="0080549B"/>
    <w:rsid w:val="00811489"/>
    <w:rsid w:val="008130EF"/>
    <w:rsid w:val="008140A8"/>
    <w:rsid w:val="008202FC"/>
    <w:rsid w:val="00821895"/>
    <w:rsid w:val="00822FB7"/>
    <w:rsid w:val="00823BAC"/>
    <w:rsid w:val="00824397"/>
    <w:rsid w:val="0083176C"/>
    <w:rsid w:val="00831C85"/>
    <w:rsid w:val="00834DD3"/>
    <w:rsid w:val="00836B92"/>
    <w:rsid w:val="0084015C"/>
    <w:rsid w:val="00842256"/>
    <w:rsid w:val="008422D8"/>
    <w:rsid w:val="00845DFC"/>
    <w:rsid w:val="008461FC"/>
    <w:rsid w:val="00846497"/>
    <w:rsid w:val="0086041A"/>
    <w:rsid w:val="0086103C"/>
    <w:rsid w:val="008629F6"/>
    <w:rsid w:val="00865F13"/>
    <w:rsid w:val="00870061"/>
    <w:rsid w:val="00870EBC"/>
    <w:rsid w:val="00871CE0"/>
    <w:rsid w:val="00875C59"/>
    <w:rsid w:val="008769D7"/>
    <w:rsid w:val="0087744C"/>
    <w:rsid w:val="00877493"/>
    <w:rsid w:val="00884C8D"/>
    <w:rsid w:val="00885BA2"/>
    <w:rsid w:val="00892B39"/>
    <w:rsid w:val="00894A65"/>
    <w:rsid w:val="00897301"/>
    <w:rsid w:val="008A0232"/>
    <w:rsid w:val="008A1AE0"/>
    <w:rsid w:val="008B1255"/>
    <w:rsid w:val="008B187A"/>
    <w:rsid w:val="008B5974"/>
    <w:rsid w:val="008B5FC5"/>
    <w:rsid w:val="008C2677"/>
    <w:rsid w:val="008C541C"/>
    <w:rsid w:val="008C5898"/>
    <w:rsid w:val="008D2770"/>
    <w:rsid w:val="008D53DB"/>
    <w:rsid w:val="008D72EE"/>
    <w:rsid w:val="008E13B6"/>
    <w:rsid w:val="008E3C70"/>
    <w:rsid w:val="008E7603"/>
    <w:rsid w:val="008F1149"/>
    <w:rsid w:val="008F2722"/>
    <w:rsid w:val="008F3BEC"/>
    <w:rsid w:val="008F4ED8"/>
    <w:rsid w:val="009055A3"/>
    <w:rsid w:val="0091037B"/>
    <w:rsid w:val="00917067"/>
    <w:rsid w:val="00932463"/>
    <w:rsid w:val="00935FDD"/>
    <w:rsid w:val="00937959"/>
    <w:rsid w:val="00937EEC"/>
    <w:rsid w:val="00940A5D"/>
    <w:rsid w:val="00951444"/>
    <w:rsid w:val="00952D2C"/>
    <w:rsid w:val="009564EB"/>
    <w:rsid w:val="009661FB"/>
    <w:rsid w:val="00970210"/>
    <w:rsid w:val="00970597"/>
    <w:rsid w:val="00973B3E"/>
    <w:rsid w:val="0097510F"/>
    <w:rsid w:val="00980195"/>
    <w:rsid w:val="009806B9"/>
    <w:rsid w:val="00981D87"/>
    <w:rsid w:val="00983AA0"/>
    <w:rsid w:val="00985165"/>
    <w:rsid w:val="009864A9"/>
    <w:rsid w:val="00994DE7"/>
    <w:rsid w:val="00995DB1"/>
    <w:rsid w:val="009A0DB6"/>
    <w:rsid w:val="009B27E6"/>
    <w:rsid w:val="009B4672"/>
    <w:rsid w:val="009D001B"/>
    <w:rsid w:val="009D7535"/>
    <w:rsid w:val="009D79F5"/>
    <w:rsid w:val="009E543F"/>
    <w:rsid w:val="009E5D96"/>
    <w:rsid w:val="009F0FCD"/>
    <w:rsid w:val="009F538C"/>
    <w:rsid w:val="009F5FD6"/>
    <w:rsid w:val="00A01C6C"/>
    <w:rsid w:val="00A11069"/>
    <w:rsid w:val="00A24D68"/>
    <w:rsid w:val="00A3412E"/>
    <w:rsid w:val="00A42487"/>
    <w:rsid w:val="00A436ED"/>
    <w:rsid w:val="00A45B8D"/>
    <w:rsid w:val="00A50C44"/>
    <w:rsid w:val="00A53AC9"/>
    <w:rsid w:val="00A561CB"/>
    <w:rsid w:val="00A6304C"/>
    <w:rsid w:val="00A64EFE"/>
    <w:rsid w:val="00A7160E"/>
    <w:rsid w:val="00A71968"/>
    <w:rsid w:val="00A71B42"/>
    <w:rsid w:val="00A760D9"/>
    <w:rsid w:val="00A80E63"/>
    <w:rsid w:val="00A84BC1"/>
    <w:rsid w:val="00A84CDB"/>
    <w:rsid w:val="00A87FCA"/>
    <w:rsid w:val="00A922C0"/>
    <w:rsid w:val="00A929D4"/>
    <w:rsid w:val="00A9346F"/>
    <w:rsid w:val="00A9443B"/>
    <w:rsid w:val="00A945E2"/>
    <w:rsid w:val="00AA3770"/>
    <w:rsid w:val="00AA5535"/>
    <w:rsid w:val="00AB1BAB"/>
    <w:rsid w:val="00AB5480"/>
    <w:rsid w:val="00AB5A9B"/>
    <w:rsid w:val="00AB7447"/>
    <w:rsid w:val="00AB7868"/>
    <w:rsid w:val="00AD1A51"/>
    <w:rsid w:val="00AD3C26"/>
    <w:rsid w:val="00AD60C1"/>
    <w:rsid w:val="00AE18CF"/>
    <w:rsid w:val="00AE3BE8"/>
    <w:rsid w:val="00AF2A59"/>
    <w:rsid w:val="00AF2D5C"/>
    <w:rsid w:val="00AF4E99"/>
    <w:rsid w:val="00AF69B7"/>
    <w:rsid w:val="00B12149"/>
    <w:rsid w:val="00B142CF"/>
    <w:rsid w:val="00B17219"/>
    <w:rsid w:val="00B21B47"/>
    <w:rsid w:val="00B24662"/>
    <w:rsid w:val="00B257F9"/>
    <w:rsid w:val="00B306B4"/>
    <w:rsid w:val="00B36A32"/>
    <w:rsid w:val="00B40CA8"/>
    <w:rsid w:val="00B4158A"/>
    <w:rsid w:val="00B503EF"/>
    <w:rsid w:val="00B529F4"/>
    <w:rsid w:val="00B57670"/>
    <w:rsid w:val="00B72F6F"/>
    <w:rsid w:val="00B748B5"/>
    <w:rsid w:val="00B76DB3"/>
    <w:rsid w:val="00B77594"/>
    <w:rsid w:val="00B8276B"/>
    <w:rsid w:val="00B90CEC"/>
    <w:rsid w:val="00B90E94"/>
    <w:rsid w:val="00B92FA5"/>
    <w:rsid w:val="00B93342"/>
    <w:rsid w:val="00BA3ADF"/>
    <w:rsid w:val="00BA50A9"/>
    <w:rsid w:val="00BA79F8"/>
    <w:rsid w:val="00BB432F"/>
    <w:rsid w:val="00BB683B"/>
    <w:rsid w:val="00BC242F"/>
    <w:rsid w:val="00BC6943"/>
    <w:rsid w:val="00BD6218"/>
    <w:rsid w:val="00BD7475"/>
    <w:rsid w:val="00BE4A9E"/>
    <w:rsid w:val="00BE5C5A"/>
    <w:rsid w:val="00BE64D4"/>
    <w:rsid w:val="00BF6B06"/>
    <w:rsid w:val="00C01C0E"/>
    <w:rsid w:val="00C0579E"/>
    <w:rsid w:val="00C15B0D"/>
    <w:rsid w:val="00C22DE3"/>
    <w:rsid w:val="00C247F4"/>
    <w:rsid w:val="00C26D30"/>
    <w:rsid w:val="00C37CD8"/>
    <w:rsid w:val="00C40E06"/>
    <w:rsid w:val="00C4223B"/>
    <w:rsid w:val="00C43E3D"/>
    <w:rsid w:val="00C47E5F"/>
    <w:rsid w:val="00C50231"/>
    <w:rsid w:val="00C5029F"/>
    <w:rsid w:val="00C51456"/>
    <w:rsid w:val="00C51AE2"/>
    <w:rsid w:val="00C6071D"/>
    <w:rsid w:val="00C670EE"/>
    <w:rsid w:val="00C70376"/>
    <w:rsid w:val="00C71824"/>
    <w:rsid w:val="00C72376"/>
    <w:rsid w:val="00C733DF"/>
    <w:rsid w:val="00C768D2"/>
    <w:rsid w:val="00C803FA"/>
    <w:rsid w:val="00C8160E"/>
    <w:rsid w:val="00C81642"/>
    <w:rsid w:val="00C85132"/>
    <w:rsid w:val="00C92745"/>
    <w:rsid w:val="00C92E6C"/>
    <w:rsid w:val="00CA1505"/>
    <w:rsid w:val="00CA490C"/>
    <w:rsid w:val="00CB2FF3"/>
    <w:rsid w:val="00CB3DBA"/>
    <w:rsid w:val="00CB5F04"/>
    <w:rsid w:val="00CB5FA1"/>
    <w:rsid w:val="00CB65E9"/>
    <w:rsid w:val="00CC4B23"/>
    <w:rsid w:val="00CC7391"/>
    <w:rsid w:val="00CD4E57"/>
    <w:rsid w:val="00CD6AF5"/>
    <w:rsid w:val="00CE094C"/>
    <w:rsid w:val="00CE2D72"/>
    <w:rsid w:val="00CF00FD"/>
    <w:rsid w:val="00CF22A0"/>
    <w:rsid w:val="00CF4D9B"/>
    <w:rsid w:val="00CF4F7F"/>
    <w:rsid w:val="00CF6175"/>
    <w:rsid w:val="00D0102E"/>
    <w:rsid w:val="00D11CA7"/>
    <w:rsid w:val="00D13291"/>
    <w:rsid w:val="00D23A38"/>
    <w:rsid w:val="00D24E0C"/>
    <w:rsid w:val="00D252D6"/>
    <w:rsid w:val="00D265C7"/>
    <w:rsid w:val="00D27086"/>
    <w:rsid w:val="00D30611"/>
    <w:rsid w:val="00D353C4"/>
    <w:rsid w:val="00D371DE"/>
    <w:rsid w:val="00D404CA"/>
    <w:rsid w:val="00D53E72"/>
    <w:rsid w:val="00D5447B"/>
    <w:rsid w:val="00D60CF2"/>
    <w:rsid w:val="00D62CF7"/>
    <w:rsid w:val="00D84010"/>
    <w:rsid w:val="00D866D9"/>
    <w:rsid w:val="00D9309F"/>
    <w:rsid w:val="00DA21C9"/>
    <w:rsid w:val="00DA7606"/>
    <w:rsid w:val="00DA7A27"/>
    <w:rsid w:val="00DB073C"/>
    <w:rsid w:val="00DC28F0"/>
    <w:rsid w:val="00DD79E2"/>
    <w:rsid w:val="00DE3BC0"/>
    <w:rsid w:val="00DE56DE"/>
    <w:rsid w:val="00DE5DAF"/>
    <w:rsid w:val="00DE7912"/>
    <w:rsid w:val="00DF5348"/>
    <w:rsid w:val="00E02276"/>
    <w:rsid w:val="00E02FEE"/>
    <w:rsid w:val="00E031C8"/>
    <w:rsid w:val="00E0345E"/>
    <w:rsid w:val="00E0429A"/>
    <w:rsid w:val="00E120F1"/>
    <w:rsid w:val="00E123DD"/>
    <w:rsid w:val="00E147F7"/>
    <w:rsid w:val="00E16B2E"/>
    <w:rsid w:val="00E17A9E"/>
    <w:rsid w:val="00E21353"/>
    <w:rsid w:val="00E21414"/>
    <w:rsid w:val="00E21429"/>
    <w:rsid w:val="00E23E18"/>
    <w:rsid w:val="00E346C4"/>
    <w:rsid w:val="00E42D32"/>
    <w:rsid w:val="00E5100C"/>
    <w:rsid w:val="00E5453A"/>
    <w:rsid w:val="00E56E75"/>
    <w:rsid w:val="00E6438E"/>
    <w:rsid w:val="00E74A1D"/>
    <w:rsid w:val="00E7705B"/>
    <w:rsid w:val="00E8202E"/>
    <w:rsid w:val="00E87D9C"/>
    <w:rsid w:val="00E90F21"/>
    <w:rsid w:val="00E91C14"/>
    <w:rsid w:val="00EA248F"/>
    <w:rsid w:val="00EA5081"/>
    <w:rsid w:val="00EA5CC4"/>
    <w:rsid w:val="00EA68B2"/>
    <w:rsid w:val="00EB3F4E"/>
    <w:rsid w:val="00EB4CBD"/>
    <w:rsid w:val="00EB600D"/>
    <w:rsid w:val="00EB7D6D"/>
    <w:rsid w:val="00EC01D9"/>
    <w:rsid w:val="00EC7ABF"/>
    <w:rsid w:val="00ED5741"/>
    <w:rsid w:val="00EE10B1"/>
    <w:rsid w:val="00EE15C5"/>
    <w:rsid w:val="00EE2338"/>
    <w:rsid w:val="00EE4CB0"/>
    <w:rsid w:val="00EE72FD"/>
    <w:rsid w:val="00EF008A"/>
    <w:rsid w:val="00EF4732"/>
    <w:rsid w:val="00EF7C6E"/>
    <w:rsid w:val="00F0256D"/>
    <w:rsid w:val="00F0384F"/>
    <w:rsid w:val="00F07E17"/>
    <w:rsid w:val="00F10B2C"/>
    <w:rsid w:val="00F1121C"/>
    <w:rsid w:val="00F219B9"/>
    <w:rsid w:val="00F226F8"/>
    <w:rsid w:val="00F24102"/>
    <w:rsid w:val="00F26D5D"/>
    <w:rsid w:val="00F30497"/>
    <w:rsid w:val="00F320F4"/>
    <w:rsid w:val="00F32DF9"/>
    <w:rsid w:val="00F35E89"/>
    <w:rsid w:val="00F418C8"/>
    <w:rsid w:val="00F61F3C"/>
    <w:rsid w:val="00F64827"/>
    <w:rsid w:val="00F65D3A"/>
    <w:rsid w:val="00F6783C"/>
    <w:rsid w:val="00F7381C"/>
    <w:rsid w:val="00F75D7A"/>
    <w:rsid w:val="00F766FD"/>
    <w:rsid w:val="00F8040B"/>
    <w:rsid w:val="00F8049D"/>
    <w:rsid w:val="00F83576"/>
    <w:rsid w:val="00F922DF"/>
    <w:rsid w:val="00F96195"/>
    <w:rsid w:val="00FA108B"/>
    <w:rsid w:val="00FA2B86"/>
    <w:rsid w:val="00FA3CD5"/>
    <w:rsid w:val="00FA4E4D"/>
    <w:rsid w:val="00FA5C2E"/>
    <w:rsid w:val="00FB2A43"/>
    <w:rsid w:val="00FC2DB5"/>
    <w:rsid w:val="00FC64CA"/>
    <w:rsid w:val="00FD3E3C"/>
    <w:rsid w:val="00FE0668"/>
    <w:rsid w:val="00FF0427"/>
    <w:rsid w:val="00FF4735"/>
    <w:rsid w:val="00FF5155"/>
    <w:rsid w:val="00FF52A6"/>
    <w:rsid w:val="00FF6BA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6C"/>
    <w:pPr>
      <w:spacing w:after="200" w:line="276" w:lineRule="auto"/>
    </w:pPr>
  </w:style>
  <w:style w:type="paragraph" w:styleId="Balk1">
    <w:name w:val="heading 1"/>
    <w:basedOn w:val="Normal"/>
    <w:next w:val="Normal"/>
    <w:link w:val="Balk1Char"/>
    <w:uiPriority w:val="9"/>
    <w:qFormat/>
    <w:rsid w:val="001E700E"/>
    <w:pPr>
      <w:keepNext/>
      <w:keepLines/>
      <w:spacing w:before="120" w:after="120" w:line="360" w:lineRule="auto"/>
      <w:jc w:val="center"/>
      <w:outlineLvl w:val="0"/>
    </w:pPr>
    <w:rPr>
      <w:rFonts w:ascii="Book Antiqua" w:eastAsiaTheme="majorEastAsia" w:hAnsi="Book Antiqua" w:cstheme="majorBidi"/>
      <w:b/>
      <w:color w:val="2E74B5" w:themeColor="accent1" w:themeShade="BF"/>
      <w:sz w:val="40"/>
      <w:szCs w:val="32"/>
    </w:rPr>
  </w:style>
  <w:style w:type="paragraph" w:styleId="Balk2">
    <w:name w:val="heading 2"/>
    <w:basedOn w:val="Normal"/>
    <w:link w:val="Balk2Char"/>
    <w:uiPriority w:val="9"/>
    <w:qFormat/>
    <w:rsid w:val="00EB600D"/>
    <w:pPr>
      <w:spacing w:before="120" w:after="120" w:line="360" w:lineRule="auto"/>
      <w:outlineLvl w:val="1"/>
    </w:pPr>
    <w:rPr>
      <w:rFonts w:ascii="Book Antiqua" w:eastAsia="Times New Roman" w:hAnsi="Book Antiqua" w:cs="Times New Roman"/>
      <w:b/>
      <w:bCs/>
      <w:color w:val="C45911" w:themeColor="accent2" w:themeShade="BF"/>
      <w:sz w:val="28"/>
      <w:szCs w:val="36"/>
      <w:lang w:eastAsia="tr-TR"/>
    </w:rPr>
  </w:style>
  <w:style w:type="paragraph" w:styleId="Balk3">
    <w:name w:val="heading 3"/>
    <w:aliases w:val="Stratejik Hedef"/>
    <w:basedOn w:val="Normal"/>
    <w:next w:val="Normal"/>
    <w:link w:val="Balk3Char"/>
    <w:uiPriority w:val="9"/>
    <w:unhideWhenUsed/>
    <w:qFormat/>
    <w:rsid w:val="00C92E6C"/>
    <w:pPr>
      <w:keepNext/>
      <w:keepLines/>
      <w:spacing w:before="40" w:after="0" w:line="259" w:lineRule="auto"/>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Normal"/>
    <w:next w:val="Normal"/>
    <w:link w:val="Balk4Char"/>
    <w:uiPriority w:val="9"/>
    <w:unhideWhenUsed/>
    <w:qFormat/>
    <w:rsid w:val="00C92E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C92E6C"/>
    <w:pPr>
      <w:keepNext/>
      <w:keepLines/>
      <w:spacing w:before="40" w:after="0" w:line="259" w:lineRule="auto"/>
      <w:jc w:val="both"/>
      <w:outlineLvl w:val="4"/>
    </w:pPr>
    <w:rPr>
      <w:rFonts w:asciiTheme="majorHAnsi" w:eastAsiaTheme="majorEastAsia" w:hAnsiTheme="majorHAnsi" w:cstheme="majorBidi"/>
      <w:color w:val="2E74B5" w:themeColor="accent1" w:themeShade="BF"/>
      <w:sz w:val="24"/>
    </w:rPr>
  </w:style>
  <w:style w:type="paragraph" w:styleId="Balk6">
    <w:name w:val="heading 6"/>
    <w:basedOn w:val="Balk1"/>
    <w:next w:val="Normal"/>
    <w:link w:val="Balk6Char"/>
    <w:uiPriority w:val="9"/>
    <w:unhideWhenUsed/>
    <w:qFormat/>
    <w:rsid w:val="00B257F9"/>
    <w:pPr>
      <w:keepNext w:val="0"/>
      <w:keepLines w:val="0"/>
      <w:spacing w:before="0" w:after="0" w:line="276" w:lineRule="auto"/>
      <w:ind w:left="720" w:hanging="360"/>
      <w:contextualSpacing/>
      <w:jc w:val="left"/>
      <w:outlineLvl w:val="5"/>
    </w:pPr>
    <w:rPr>
      <w:rFonts w:ascii="Times New Roman" w:hAnsi="Times New Roman" w:cs="Times New Roman"/>
      <w:bCs/>
      <w:color w:val="auto"/>
      <w:sz w:val="24"/>
      <w:szCs w:val="24"/>
    </w:rPr>
  </w:style>
  <w:style w:type="paragraph" w:styleId="Balk7">
    <w:name w:val="heading 7"/>
    <w:basedOn w:val="Balk2"/>
    <w:next w:val="Normal"/>
    <w:link w:val="Balk7Char"/>
    <w:uiPriority w:val="9"/>
    <w:unhideWhenUsed/>
    <w:qFormat/>
    <w:rsid w:val="00B257F9"/>
    <w:pPr>
      <w:spacing w:before="0" w:after="0" w:line="276" w:lineRule="auto"/>
      <w:ind w:left="720" w:hanging="360"/>
      <w:contextualSpacing/>
      <w:outlineLvl w:val="6"/>
    </w:pPr>
    <w:rPr>
      <w:rFonts w:ascii="Times New Roman" w:eastAsiaTheme="majorEastAsia" w:hAnsi="Times New Roman"/>
      <w:b w:val="0"/>
      <w:color w:val="auto"/>
      <w:sz w:val="24"/>
      <w:szCs w:val="24"/>
      <w:lang w:eastAsia="en-US"/>
    </w:rPr>
  </w:style>
  <w:style w:type="paragraph" w:styleId="Balk8">
    <w:name w:val="heading 8"/>
    <w:basedOn w:val="Balk3"/>
    <w:next w:val="Normal"/>
    <w:link w:val="Balk8Char"/>
    <w:uiPriority w:val="9"/>
    <w:unhideWhenUsed/>
    <w:qFormat/>
    <w:rsid w:val="00B257F9"/>
    <w:pPr>
      <w:keepNext w:val="0"/>
      <w:keepLines w:val="0"/>
      <w:spacing w:before="0" w:line="276" w:lineRule="auto"/>
      <w:ind w:left="1080" w:hanging="720"/>
      <w:contextualSpacing/>
      <w:jc w:val="left"/>
      <w:outlineLvl w:val="7"/>
    </w:pPr>
    <w:rPr>
      <w:rFonts w:ascii="Times New Roman" w:hAnsi="Times New Roman" w:cs="Times New Roman"/>
      <w:b w:val="0"/>
      <w:color w:val="000000"/>
      <w:sz w:val="24"/>
    </w:rPr>
  </w:style>
  <w:style w:type="paragraph" w:styleId="Balk9">
    <w:name w:val="heading 9"/>
    <w:basedOn w:val="Normal"/>
    <w:next w:val="Normal"/>
    <w:link w:val="Balk9Char"/>
    <w:uiPriority w:val="9"/>
    <w:unhideWhenUsed/>
    <w:qFormat/>
    <w:rsid w:val="003B1A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700E"/>
    <w:rPr>
      <w:rFonts w:ascii="Book Antiqua" w:eastAsiaTheme="majorEastAsia" w:hAnsi="Book Antiqua" w:cstheme="majorBidi"/>
      <w:b/>
      <w:color w:val="2E74B5" w:themeColor="accent1" w:themeShade="BF"/>
      <w:sz w:val="40"/>
      <w:szCs w:val="32"/>
    </w:rPr>
  </w:style>
  <w:style w:type="character" w:customStyle="1" w:styleId="Balk2Char">
    <w:name w:val="Başlık 2 Char"/>
    <w:basedOn w:val="VarsaylanParagrafYazTipi"/>
    <w:link w:val="Balk2"/>
    <w:uiPriority w:val="9"/>
    <w:rsid w:val="00EB600D"/>
    <w:rPr>
      <w:rFonts w:ascii="Book Antiqua" w:eastAsia="Times New Roman" w:hAnsi="Book Antiqua" w:cs="Times New Roman"/>
      <w:b/>
      <w:bCs/>
      <w:color w:val="C45911" w:themeColor="accent2" w:themeShade="BF"/>
      <w:sz w:val="28"/>
      <w:szCs w:val="36"/>
      <w:lang w:eastAsia="tr-TR"/>
    </w:rPr>
  </w:style>
  <w:style w:type="character" w:customStyle="1" w:styleId="Balk3Char">
    <w:name w:val="Başlık 3 Char"/>
    <w:aliases w:val="Stratejik Hedef Char"/>
    <w:basedOn w:val="VarsaylanParagrafYazTipi"/>
    <w:link w:val="Balk3"/>
    <w:uiPriority w:val="9"/>
    <w:rsid w:val="00C92E6C"/>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C92E6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C92E6C"/>
    <w:rPr>
      <w:rFonts w:asciiTheme="majorHAnsi" w:eastAsiaTheme="majorEastAsia" w:hAnsiTheme="majorHAnsi" w:cstheme="majorBidi"/>
      <w:color w:val="2E74B5" w:themeColor="accent1" w:themeShade="BF"/>
      <w:sz w:val="24"/>
    </w:rPr>
  </w:style>
  <w:style w:type="character" w:styleId="KitapBal">
    <w:name w:val="Book Title"/>
    <w:basedOn w:val="VarsaylanParagrafYazTipi"/>
    <w:uiPriority w:val="33"/>
    <w:qFormat/>
    <w:rsid w:val="00C92E6C"/>
    <w:rPr>
      <w:rFonts w:ascii="Arial Black" w:hAnsi="Arial Black"/>
      <w:b/>
      <w:bCs/>
      <w:smallCaps/>
      <w:spacing w:val="5"/>
      <w:sz w:val="96"/>
    </w:rPr>
  </w:style>
  <w:style w:type="paragraph" w:styleId="ListeParagraf">
    <w:name w:val="List Paragraph"/>
    <w:aliases w:val="içindekiler vb,List Paragraph"/>
    <w:basedOn w:val="Normal"/>
    <w:link w:val="ListeParagrafChar"/>
    <w:uiPriority w:val="34"/>
    <w:qFormat/>
    <w:rsid w:val="00C92E6C"/>
    <w:pPr>
      <w:ind w:left="720"/>
      <w:contextualSpacing/>
    </w:pPr>
  </w:style>
  <w:style w:type="paragraph" w:styleId="BalonMetni">
    <w:name w:val="Balloon Text"/>
    <w:basedOn w:val="Normal"/>
    <w:link w:val="BalonMetniChar"/>
    <w:uiPriority w:val="99"/>
    <w:semiHidden/>
    <w:unhideWhenUsed/>
    <w:rsid w:val="00C92E6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2E6C"/>
    <w:rPr>
      <w:rFonts w:ascii="Tahoma" w:hAnsi="Tahoma" w:cs="Tahoma"/>
      <w:sz w:val="16"/>
      <w:szCs w:val="16"/>
    </w:rPr>
  </w:style>
  <w:style w:type="table" w:styleId="TabloKlavuzu">
    <w:name w:val="Table Grid"/>
    <w:basedOn w:val="NormalTablo"/>
    <w:rsid w:val="00C92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2E6C"/>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C92E6C"/>
    <w:rPr>
      <w:sz w:val="16"/>
      <w:szCs w:val="16"/>
    </w:rPr>
  </w:style>
  <w:style w:type="paragraph" w:styleId="AklamaMetni">
    <w:name w:val="annotation text"/>
    <w:basedOn w:val="Normal"/>
    <w:link w:val="AklamaMetniChar"/>
    <w:uiPriority w:val="99"/>
    <w:semiHidden/>
    <w:unhideWhenUsed/>
    <w:rsid w:val="00C92E6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92E6C"/>
    <w:rPr>
      <w:sz w:val="20"/>
      <w:szCs w:val="20"/>
    </w:rPr>
  </w:style>
  <w:style w:type="paragraph" w:styleId="AklamaKonusu">
    <w:name w:val="annotation subject"/>
    <w:basedOn w:val="AklamaMetni"/>
    <w:next w:val="AklamaMetni"/>
    <w:link w:val="AklamaKonusuChar"/>
    <w:uiPriority w:val="99"/>
    <w:semiHidden/>
    <w:unhideWhenUsed/>
    <w:rsid w:val="00C92E6C"/>
    <w:rPr>
      <w:b/>
      <w:bCs/>
    </w:rPr>
  </w:style>
  <w:style w:type="character" w:customStyle="1" w:styleId="AklamaKonusuChar">
    <w:name w:val="Açıklama Konusu Char"/>
    <w:basedOn w:val="AklamaMetniChar"/>
    <w:link w:val="AklamaKonusu"/>
    <w:uiPriority w:val="99"/>
    <w:semiHidden/>
    <w:rsid w:val="00C92E6C"/>
    <w:rPr>
      <w:b/>
      <w:bCs/>
      <w:sz w:val="20"/>
      <w:szCs w:val="20"/>
    </w:rPr>
  </w:style>
  <w:style w:type="paragraph" w:styleId="NormalWeb">
    <w:name w:val="Normal (Web)"/>
    <w:basedOn w:val="Normal"/>
    <w:uiPriority w:val="99"/>
    <w:semiHidden/>
    <w:unhideWhenUsed/>
    <w:rsid w:val="00C92E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rsid w:val="00C92E6C"/>
  </w:style>
  <w:style w:type="table" w:customStyle="1" w:styleId="DzTablo21">
    <w:name w:val="Düz Tablo 21"/>
    <w:basedOn w:val="NormalTablo"/>
    <w:uiPriority w:val="42"/>
    <w:rsid w:val="00C92E6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ralkYok">
    <w:name w:val="No Spacing"/>
    <w:link w:val="AralkYokChar"/>
    <w:uiPriority w:val="1"/>
    <w:qFormat/>
    <w:rsid w:val="00297704"/>
    <w:pPr>
      <w:spacing w:after="240" w:line="360" w:lineRule="auto"/>
    </w:pPr>
    <w:rPr>
      <w:rFonts w:ascii="Book Antiqua" w:eastAsiaTheme="minorEastAsia" w:hAnsi="Book Antiqua"/>
      <w:b/>
      <w:color w:val="C45911" w:themeColor="accent2" w:themeShade="BF"/>
      <w:sz w:val="28"/>
      <w:lang w:eastAsia="tr-TR"/>
    </w:rPr>
  </w:style>
  <w:style w:type="character" w:customStyle="1" w:styleId="AralkYokChar">
    <w:name w:val="Aralık Yok Char"/>
    <w:basedOn w:val="VarsaylanParagrafYazTipi"/>
    <w:link w:val="AralkYok"/>
    <w:uiPriority w:val="1"/>
    <w:rsid w:val="00297704"/>
    <w:rPr>
      <w:rFonts w:ascii="Book Antiqua" w:eastAsiaTheme="minorEastAsia" w:hAnsi="Book Antiqua"/>
      <w:b/>
      <w:color w:val="C45911" w:themeColor="accent2" w:themeShade="BF"/>
      <w:sz w:val="28"/>
      <w:lang w:eastAsia="tr-TR"/>
    </w:rPr>
  </w:style>
  <w:style w:type="paragraph" w:styleId="stbilgi">
    <w:name w:val="header"/>
    <w:basedOn w:val="Normal"/>
    <w:link w:val="stbilgiChar"/>
    <w:uiPriority w:val="99"/>
    <w:unhideWhenUsed/>
    <w:rsid w:val="00C92E6C"/>
    <w:pPr>
      <w:tabs>
        <w:tab w:val="center" w:pos="4536"/>
        <w:tab w:val="right" w:pos="9072"/>
      </w:tabs>
      <w:spacing w:after="0" w:line="240" w:lineRule="auto"/>
      <w:jc w:val="both"/>
    </w:pPr>
    <w:rPr>
      <w:rFonts w:ascii="Book Antiqua" w:hAnsi="Book Antiqua"/>
      <w:sz w:val="24"/>
    </w:rPr>
  </w:style>
  <w:style w:type="character" w:customStyle="1" w:styleId="stbilgiChar">
    <w:name w:val="Üstbilgi Char"/>
    <w:basedOn w:val="VarsaylanParagrafYazTipi"/>
    <w:link w:val="stbilgi"/>
    <w:uiPriority w:val="99"/>
    <w:rsid w:val="00C92E6C"/>
    <w:rPr>
      <w:rFonts w:ascii="Book Antiqua" w:hAnsi="Book Antiqua"/>
      <w:sz w:val="24"/>
    </w:rPr>
  </w:style>
  <w:style w:type="paragraph" w:styleId="Altbilgi">
    <w:name w:val="footer"/>
    <w:basedOn w:val="Normal"/>
    <w:link w:val="AltbilgiChar"/>
    <w:uiPriority w:val="99"/>
    <w:unhideWhenUsed/>
    <w:rsid w:val="00C92E6C"/>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
    <w:uiPriority w:val="99"/>
    <w:rsid w:val="00C92E6C"/>
    <w:rPr>
      <w:rFonts w:ascii="Book Antiqua" w:hAnsi="Book Antiqua"/>
      <w:sz w:val="24"/>
    </w:rPr>
  </w:style>
  <w:style w:type="paragraph" w:styleId="TBal">
    <w:name w:val="TOC Heading"/>
    <w:basedOn w:val="Balk1"/>
    <w:next w:val="Normal"/>
    <w:uiPriority w:val="39"/>
    <w:unhideWhenUsed/>
    <w:qFormat/>
    <w:rsid w:val="00C92E6C"/>
    <w:pPr>
      <w:spacing w:after="240" w:line="259" w:lineRule="auto"/>
      <w:jc w:val="both"/>
      <w:outlineLvl w:val="9"/>
    </w:pPr>
    <w:rPr>
      <w:b w:val="0"/>
      <w:color w:val="C45911" w:themeColor="accent2" w:themeShade="BF"/>
      <w:szCs w:val="24"/>
      <w:lang w:eastAsia="tr-TR"/>
    </w:rPr>
  </w:style>
  <w:style w:type="paragraph" w:styleId="T2">
    <w:name w:val="toc 2"/>
    <w:basedOn w:val="Normal"/>
    <w:next w:val="Normal"/>
    <w:autoRedefine/>
    <w:uiPriority w:val="39"/>
    <w:unhideWhenUsed/>
    <w:rsid w:val="00C92E6C"/>
    <w:pPr>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6A3DC4"/>
    <w:pPr>
      <w:tabs>
        <w:tab w:val="right" w:leader="dot" w:pos="15735"/>
      </w:tabs>
      <w:spacing w:after="100" w:line="259" w:lineRule="auto"/>
      <w:ind w:right="-31"/>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92E6C"/>
    <w:pPr>
      <w:spacing w:after="100" w:line="259" w:lineRule="auto"/>
      <w:ind w:left="440"/>
      <w:jc w:val="both"/>
    </w:pPr>
    <w:rPr>
      <w:rFonts w:ascii="Book Antiqua" w:eastAsiaTheme="minorEastAsia" w:hAnsi="Book Antiqua" w:cs="Times New Roman"/>
      <w:sz w:val="24"/>
      <w:lang w:eastAsia="tr-TR"/>
    </w:rPr>
  </w:style>
  <w:style w:type="character" w:styleId="Kpr">
    <w:name w:val="Hyperlink"/>
    <w:basedOn w:val="VarsaylanParagrafYazTipi"/>
    <w:uiPriority w:val="99"/>
    <w:unhideWhenUsed/>
    <w:rsid w:val="00C92E6C"/>
    <w:rPr>
      <w:color w:val="0563C1" w:themeColor="hyperlink"/>
      <w:u w:val="single"/>
    </w:rPr>
  </w:style>
  <w:style w:type="paragraph" w:customStyle="1" w:styleId="Pa3">
    <w:name w:val="Pa3"/>
    <w:basedOn w:val="Default"/>
    <w:next w:val="Default"/>
    <w:uiPriority w:val="99"/>
    <w:rsid w:val="00C92E6C"/>
    <w:pPr>
      <w:spacing w:line="241" w:lineRule="atLeast"/>
    </w:pPr>
    <w:rPr>
      <w:rFonts w:ascii="Neo Sans Pro" w:hAnsi="Neo Sans Pro" w:cstheme="minorBidi"/>
      <w:color w:val="auto"/>
    </w:rPr>
  </w:style>
  <w:style w:type="character" w:customStyle="1" w:styleId="A23">
    <w:name w:val="A23"/>
    <w:uiPriority w:val="99"/>
    <w:rsid w:val="00C92E6C"/>
    <w:rPr>
      <w:rFonts w:cs="Neo Sans Pro"/>
      <w:color w:val="404041"/>
      <w:sz w:val="32"/>
      <w:szCs w:val="32"/>
    </w:rPr>
  </w:style>
  <w:style w:type="table" w:customStyle="1" w:styleId="TabloKlavuzu2">
    <w:name w:val="Tablo Kılavuzu2"/>
    <w:basedOn w:val="NormalTablo"/>
    <w:next w:val="TabloKlavuzu"/>
    <w:uiPriority w:val="39"/>
    <w:rsid w:val="00C92E6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92E6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C92E6C"/>
    <w:pPr>
      <w:spacing w:line="240" w:lineRule="auto"/>
      <w:jc w:val="both"/>
    </w:pPr>
    <w:rPr>
      <w:rFonts w:ascii="Book Antiqua" w:hAnsi="Book Antiqua"/>
      <w:iCs/>
      <w:sz w:val="24"/>
      <w:szCs w:val="18"/>
    </w:rPr>
  </w:style>
  <w:style w:type="paragraph" w:customStyle="1" w:styleId="BodyText">
    <w:name w:val="~BodyText"/>
    <w:basedOn w:val="Normal"/>
    <w:link w:val="BodyTextChar"/>
    <w:uiPriority w:val="99"/>
    <w:rsid w:val="00C92E6C"/>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C92E6C"/>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C92E6C"/>
  </w:style>
  <w:style w:type="character" w:styleId="zlenenKpr">
    <w:name w:val="FollowedHyperlink"/>
    <w:basedOn w:val="VarsaylanParagrafYazTipi"/>
    <w:uiPriority w:val="99"/>
    <w:semiHidden/>
    <w:unhideWhenUsed/>
    <w:rsid w:val="00C92E6C"/>
    <w:rPr>
      <w:color w:val="954F72" w:themeColor="followedHyperlink"/>
      <w:u w:val="single"/>
    </w:rPr>
  </w:style>
  <w:style w:type="character" w:customStyle="1" w:styleId="Balk3Char1">
    <w:name w:val="Başlık 3 Char1"/>
    <w:aliases w:val="Stratejik Hedef Char1"/>
    <w:basedOn w:val="VarsaylanParagrafYazTipi"/>
    <w:uiPriority w:val="9"/>
    <w:semiHidden/>
    <w:rsid w:val="00C92E6C"/>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C92E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C92E6C"/>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C92E6C"/>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C92E6C"/>
    <w:pPr>
      <w:spacing w:after="0" w:line="259" w:lineRule="auto"/>
      <w:jc w:val="both"/>
    </w:pPr>
    <w:rPr>
      <w:rFonts w:ascii="Book Antiqua" w:hAnsi="Book Antiqua"/>
      <w:sz w:val="24"/>
    </w:rPr>
  </w:style>
  <w:style w:type="paragraph" w:customStyle="1" w:styleId="TabloSP">
    <w:name w:val="Tablo SP"/>
    <w:basedOn w:val="Normal"/>
    <w:link w:val="TabloSPChar"/>
    <w:qFormat/>
    <w:rsid w:val="00297704"/>
    <w:pPr>
      <w:spacing w:after="240" w:line="360" w:lineRule="auto"/>
      <w:jc w:val="center"/>
    </w:pPr>
    <w:rPr>
      <w:rFonts w:ascii="Book Antiqua" w:eastAsia="Calibri" w:hAnsi="Book Antiqua" w:cs="Arial"/>
      <w:b/>
      <w:color w:val="C45911" w:themeColor="accent2" w:themeShade="BF"/>
      <w:sz w:val="28"/>
      <w:szCs w:val="20"/>
    </w:rPr>
  </w:style>
  <w:style w:type="character" w:customStyle="1" w:styleId="TabloSPChar">
    <w:name w:val="Tablo SP Char"/>
    <w:basedOn w:val="VarsaylanParagrafYazTipi"/>
    <w:link w:val="TabloSP"/>
    <w:rsid w:val="00297704"/>
    <w:rPr>
      <w:rFonts w:ascii="Book Antiqua" w:eastAsia="Calibri" w:hAnsi="Book Antiqua" w:cs="Arial"/>
      <w:b/>
      <w:color w:val="C45911" w:themeColor="accent2" w:themeShade="BF"/>
      <w:sz w:val="28"/>
      <w:szCs w:val="20"/>
    </w:rPr>
  </w:style>
  <w:style w:type="paragraph" w:styleId="GvdeMetni">
    <w:name w:val="Body Text"/>
    <w:basedOn w:val="Normal"/>
    <w:link w:val="GvdeMetniChar"/>
    <w:qFormat/>
    <w:rsid w:val="008629F6"/>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rsid w:val="008629F6"/>
    <w:rPr>
      <w:rFonts w:ascii="Book Antiqua" w:eastAsia="Book Antiqua" w:hAnsi="Book Antiqua" w:cs="Book Antiqua"/>
      <w:sz w:val="24"/>
      <w:szCs w:val="24"/>
      <w:lang w:val="en-US"/>
    </w:rPr>
  </w:style>
  <w:style w:type="paragraph" w:customStyle="1" w:styleId="TableParagraph">
    <w:name w:val="Table Paragraph"/>
    <w:basedOn w:val="Normal"/>
    <w:uiPriority w:val="1"/>
    <w:qFormat/>
    <w:rsid w:val="00EB4CBD"/>
    <w:pPr>
      <w:widowControl w:val="0"/>
      <w:autoSpaceDE w:val="0"/>
      <w:autoSpaceDN w:val="0"/>
      <w:spacing w:after="0" w:line="240" w:lineRule="auto"/>
    </w:pPr>
    <w:rPr>
      <w:rFonts w:ascii="Book Antiqua" w:eastAsia="Book Antiqua" w:hAnsi="Book Antiqua" w:cs="Book Antiqua"/>
      <w:lang w:val="en-US"/>
    </w:rPr>
  </w:style>
  <w:style w:type="paragraph" w:customStyle="1" w:styleId="Stil1">
    <w:name w:val="Stil1"/>
    <w:basedOn w:val="Normal"/>
    <w:qFormat/>
    <w:rsid w:val="00BA3ADF"/>
    <w:pPr>
      <w:spacing w:after="240" w:line="360" w:lineRule="auto"/>
      <w:jc w:val="center"/>
    </w:pPr>
    <w:rPr>
      <w:rFonts w:ascii="Book Antiqua" w:hAnsi="Book Antiqua"/>
      <w:b/>
      <w:color w:val="4472C4" w:themeColor="accent5"/>
      <w:sz w:val="40"/>
      <w:szCs w:val="24"/>
    </w:rPr>
  </w:style>
  <w:style w:type="paragraph" w:styleId="T5">
    <w:name w:val="toc 5"/>
    <w:basedOn w:val="Normal"/>
    <w:next w:val="Normal"/>
    <w:autoRedefine/>
    <w:uiPriority w:val="39"/>
    <w:unhideWhenUsed/>
    <w:rsid w:val="00297704"/>
    <w:pPr>
      <w:spacing w:after="100"/>
      <w:ind w:left="880"/>
    </w:pPr>
  </w:style>
  <w:style w:type="character" w:customStyle="1" w:styleId="ListeParagrafChar">
    <w:name w:val="Liste Paragraf Char"/>
    <w:aliases w:val="içindekiler vb Char,List Paragraph Char"/>
    <w:link w:val="ListeParagraf"/>
    <w:uiPriority w:val="34"/>
    <w:locked/>
    <w:rsid w:val="00571A3D"/>
  </w:style>
  <w:style w:type="paragraph" w:customStyle="1" w:styleId="3-normalyaz">
    <w:name w:val="3-normalyaz"/>
    <w:basedOn w:val="Normal"/>
    <w:rsid w:val="00571A3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3B1A97"/>
    <w:rPr>
      <w:rFonts w:asciiTheme="majorHAnsi" w:eastAsiaTheme="majorEastAsia" w:hAnsiTheme="majorHAnsi" w:cstheme="majorBidi"/>
      <w:i/>
      <w:iCs/>
      <w:color w:val="404040" w:themeColor="text1" w:themeTint="BF"/>
      <w:sz w:val="20"/>
      <w:szCs w:val="20"/>
    </w:rPr>
  </w:style>
  <w:style w:type="table" w:customStyle="1" w:styleId="OrtaGlgeleme1-Vurgu12">
    <w:name w:val="Orta Gölgeleme 1 - Vurgu 12"/>
    <w:basedOn w:val="NormalTablo"/>
    <w:next w:val="NormalTablo"/>
    <w:uiPriority w:val="99"/>
    <w:rsid w:val="008B187A"/>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11">
    <w:name w:val="Orta Gölgeleme 1 - Vurgu 111"/>
    <w:basedOn w:val="NormalTablo"/>
    <w:uiPriority w:val="63"/>
    <w:rsid w:val="005845EE"/>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k6Char">
    <w:name w:val="Başlık 6 Char"/>
    <w:basedOn w:val="VarsaylanParagrafYazTipi"/>
    <w:link w:val="Balk6"/>
    <w:uiPriority w:val="9"/>
    <w:rsid w:val="00B257F9"/>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B257F9"/>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B257F9"/>
    <w:rPr>
      <w:rFonts w:ascii="Times New Roman" w:eastAsiaTheme="majorEastAsia" w:hAnsi="Times New Roman" w:cs="Times New Roman"/>
      <w:color w:val="000000"/>
      <w:sz w:val="24"/>
      <w:szCs w:val="24"/>
    </w:rPr>
  </w:style>
  <w:style w:type="table" w:customStyle="1" w:styleId="TableNormal">
    <w:name w:val="Table Normal"/>
    <w:uiPriority w:val="2"/>
    <w:semiHidden/>
    <w:unhideWhenUsed/>
    <w:qFormat/>
    <w:rsid w:val="00F025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3554844">
      <w:bodyDiv w:val="1"/>
      <w:marLeft w:val="0"/>
      <w:marRight w:val="0"/>
      <w:marTop w:val="0"/>
      <w:marBottom w:val="0"/>
      <w:divBdr>
        <w:top w:val="none" w:sz="0" w:space="0" w:color="auto"/>
        <w:left w:val="none" w:sz="0" w:space="0" w:color="auto"/>
        <w:bottom w:val="none" w:sz="0" w:space="0" w:color="auto"/>
        <w:right w:val="none" w:sz="0" w:space="0" w:color="auto"/>
      </w:divBdr>
    </w:div>
    <w:div w:id="72825600">
      <w:bodyDiv w:val="1"/>
      <w:marLeft w:val="0"/>
      <w:marRight w:val="0"/>
      <w:marTop w:val="0"/>
      <w:marBottom w:val="0"/>
      <w:divBdr>
        <w:top w:val="none" w:sz="0" w:space="0" w:color="auto"/>
        <w:left w:val="none" w:sz="0" w:space="0" w:color="auto"/>
        <w:bottom w:val="none" w:sz="0" w:space="0" w:color="auto"/>
        <w:right w:val="none" w:sz="0" w:space="0" w:color="auto"/>
      </w:divBdr>
      <w:divsChild>
        <w:div w:id="1276400622">
          <w:marLeft w:val="547"/>
          <w:marRight w:val="0"/>
          <w:marTop w:val="200"/>
          <w:marBottom w:val="0"/>
          <w:divBdr>
            <w:top w:val="none" w:sz="0" w:space="0" w:color="auto"/>
            <w:left w:val="none" w:sz="0" w:space="0" w:color="auto"/>
            <w:bottom w:val="none" w:sz="0" w:space="0" w:color="auto"/>
            <w:right w:val="none" w:sz="0" w:space="0" w:color="auto"/>
          </w:divBdr>
        </w:div>
      </w:divsChild>
    </w:div>
    <w:div w:id="130292649">
      <w:bodyDiv w:val="1"/>
      <w:marLeft w:val="0"/>
      <w:marRight w:val="0"/>
      <w:marTop w:val="0"/>
      <w:marBottom w:val="0"/>
      <w:divBdr>
        <w:top w:val="none" w:sz="0" w:space="0" w:color="auto"/>
        <w:left w:val="none" w:sz="0" w:space="0" w:color="auto"/>
        <w:bottom w:val="none" w:sz="0" w:space="0" w:color="auto"/>
        <w:right w:val="none" w:sz="0" w:space="0" w:color="auto"/>
      </w:divBdr>
    </w:div>
    <w:div w:id="260070848">
      <w:bodyDiv w:val="1"/>
      <w:marLeft w:val="0"/>
      <w:marRight w:val="0"/>
      <w:marTop w:val="0"/>
      <w:marBottom w:val="0"/>
      <w:divBdr>
        <w:top w:val="none" w:sz="0" w:space="0" w:color="auto"/>
        <w:left w:val="none" w:sz="0" w:space="0" w:color="auto"/>
        <w:bottom w:val="none" w:sz="0" w:space="0" w:color="auto"/>
        <w:right w:val="none" w:sz="0" w:space="0" w:color="auto"/>
      </w:divBdr>
    </w:div>
    <w:div w:id="299384422">
      <w:bodyDiv w:val="1"/>
      <w:marLeft w:val="0"/>
      <w:marRight w:val="0"/>
      <w:marTop w:val="0"/>
      <w:marBottom w:val="0"/>
      <w:divBdr>
        <w:top w:val="none" w:sz="0" w:space="0" w:color="auto"/>
        <w:left w:val="none" w:sz="0" w:space="0" w:color="auto"/>
        <w:bottom w:val="none" w:sz="0" w:space="0" w:color="auto"/>
        <w:right w:val="none" w:sz="0" w:space="0" w:color="auto"/>
      </w:divBdr>
    </w:div>
    <w:div w:id="343677087">
      <w:bodyDiv w:val="1"/>
      <w:marLeft w:val="0"/>
      <w:marRight w:val="0"/>
      <w:marTop w:val="0"/>
      <w:marBottom w:val="0"/>
      <w:divBdr>
        <w:top w:val="none" w:sz="0" w:space="0" w:color="auto"/>
        <w:left w:val="none" w:sz="0" w:space="0" w:color="auto"/>
        <w:bottom w:val="none" w:sz="0" w:space="0" w:color="auto"/>
        <w:right w:val="none" w:sz="0" w:space="0" w:color="auto"/>
      </w:divBdr>
    </w:div>
    <w:div w:id="612249356">
      <w:bodyDiv w:val="1"/>
      <w:marLeft w:val="0"/>
      <w:marRight w:val="0"/>
      <w:marTop w:val="0"/>
      <w:marBottom w:val="0"/>
      <w:divBdr>
        <w:top w:val="none" w:sz="0" w:space="0" w:color="auto"/>
        <w:left w:val="none" w:sz="0" w:space="0" w:color="auto"/>
        <w:bottom w:val="none" w:sz="0" w:space="0" w:color="auto"/>
        <w:right w:val="none" w:sz="0" w:space="0" w:color="auto"/>
      </w:divBdr>
    </w:div>
    <w:div w:id="629553862">
      <w:bodyDiv w:val="1"/>
      <w:marLeft w:val="0"/>
      <w:marRight w:val="0"/>
      <w:marTop w:val="0"/>
      <w:marBottom w:val="0"/>
      <w:divBdr>
        <w:top w:val="none" w:sz="0" w:space="0" w:color="auto"/>
        <w:left w:val="none" w:sz="0" w:space="0" w:color="auto"/>
        <w:bottom w:val="none" w:sz="0" w:space="0" w:color="auto"/>
        <w:right w:val="none" w:sz="0" w:space="0" w:color="auto"/>
      </w:divBdr>
    </w:div>
    <w:div w:id="652488333">
      <w:bodyDiv w:val="1"/>
      <w:marLeft w:val="0"/>
      <w:marRight w:val="0"/>
      <w:marTop w:val="0"/>
      <w:marBottom w:val="0"/>
      <w:divBdr>
        <w:top w:val="none" w:sz="0" w:space="0" w:color="auto"/>
        <w:left w:val="none" w:sz="0" w:space="0" w:color="auto"/>
        <w:bottom w:val="none" w:sz="0" w:space="0" w:color="auto"/>
        <w:right w:val="none" w:sz="0" w:space="0" w:color="auto"/>
      </w:divBdr>
    </w:div>
    <w:div w:id="798229285">
      <w:bodyDiv w:val="1"/>
      <w:marLeft w:val="0"/>
      <w:marRight w:val="0"/>
      <w:marTop w:val="0"/>
      <w:marBottom w:val="0"/>
      <w:divBdr>
        <w:top w:val="none" w:sz="0" w:space="0" w:color="auto"/>
        <w:left w:val="none" w:sz="0" w:space="0" w:color="auto"/>
        <w:bottom w:val="none" w:sz="0" w:space="0" w:color="auto"/>
        <w:right w:val="none" w:sz="0" w:space="0" w:color="auto"/>
      </w:divBdr>
    </w:div>
    <w:div w:id="1075124132">
      <w:bodyDiv w:val="1"/>
      <w:marLeft w:val="0"/>
      <w:marRight w:val="0"/>
      <w:marTop w:val="0"/>
      <w:marBottom w:val="0"/>
      <w:divBdr>
        <w:top w:val="none" w:sz="0" w:space="0" w:color="auto"/>
        <w:left w:val="none" w:sz="0" w:space="0" w:color="auto"/>
        <w:bottom w:val="none" w:sz="0" w:space="0" w:color="auto"/>
        <w:right w:val="none" w:sz="0" w:space="0" w:color="auto"/>
      </w:divBdr>
    </w:div>
    <w:div w:id="1106576331">
      <w:bodyDiv w:val="1"/>
      <w:marLeft w:val="0"/>
      <w:marRight w:val="0"/>
      <w:marTop w:val="0"/>
      <w:marBottom w:val="0"/>
      <w:divBdr>
        <w:top w:val="none" w:sz="0" w:space="0" w:color="auto"/>
        <w:left w:val="none" w:sz="0" w:space="0" w:color="auto"/>
        <w:bottom w:val="none" w:sz="0" w:space="0" w:color="auto"/>
        <w:right w:val="none" w:sz="0" w:space="0" w:color="auto"/>
      </w:divBdr>
    </w:div>
    <w:div w:id="1223832494">
      <w:bodyDiv w:val="1"/>
      <w:marLeft w:val="0"/>
      <w:marRight w:val="0"/>
      <w:marTop w:val="0"/>
      <w:marBottom w:val="0"/>
      <w:divBdr>
        <w:top w:val="none" w:sz="0" w:space="0" w:color="auto"/>
        <w:left w:val="none" w:sz="0" w:space="0" w:color="auto"/>
        <w:bottom w:val="none" w:sz="0" w:space="0" w:color="auto"/>
        <w:right w:val="none" w:sz="0" w:space="0" w:color="auto"/>
      </w:divBdr>
    </w:div>
    <w:div w:id="1247229079">
      <w:bodyDiv w:val="1"/>
      <w:marLeft w:val="0"/>
      <w:marRight w:val="0"/>
      <w:marTop w:val="0"/>
      <w:marBottom w:val="0"/>
      <w:divBdr>
        <w:top w:val="none" w:sz="0" w:space="0" w:color="auto"/>
        <w:left w:val="none" w:sz="0" w:space="0" w:color="auto"/>
        <w:bottom w:val="none" w:sz="0" w:space="0" w:color="auto"/>
        <w:right w:val="none" w:sz="0" w:space="0" w:color="auto"/>
      </w:divBdr>
    </w:div>
    <w:div w:id="1256867509">
      <w:bodyDiv w:val="1"/>
      <w:marLeft w:val="0"/>
      <w:marRight w:val="0"/>
      <w:marTop w:val="0"/>
      <w:marBottom w:val="0"/>
      <w:divBdr>
        <w:top w:val="none" w:sz="0" w:space="0" w:color="auto"/>
        <w:left w:val="none" w:sz="0" w:space="0" w:color="auto"/>
        <w:bottom w:val="none" w:sz="0" w:space="0" w:color="auto"/>
        <w:right w:val="none" w:sz="0" w:space="0" w:color="auto"/>
      </w:divBdr>
    </w:div>
    <w:div w:id="1299186035">
      <w:bodyDiv w:val="1"/>
      <w:marLeft w:val="0"/>
      <w:marRight w:val="0"/>
      <w:marTop w:val="0"/>
      <w:marBottom w:val="0"/>
      <w:divBdr>
        <w:top w:val="none" w:sz="0" w:space="0" w:color="auto"/>
        <w:left w:val="none" w:sz="0" w:space="0" w:color="auto"/>
        <w:bottom w:val="none" w:sz="0" w:space="0" w:color="auto"/>
        <w:right w:val="none" w:sz="0" w:space="0" w:color="auto"/>
      </w:divBdr>
    </w:div>
    <w:div w:id="1329282994">
      <w:bodyDiv w:val="1"/>
      <w:marLeft w:val="0"/>
      <w:marRight w:val="0"/>
      <w:marTop w:val="0"/>
      <w:marBottom w:val="0"/>
      <w:divBdr>
        <w:top w:val="none" w:sz="0" w:space="0" w:color="auto"/>
        <w:left w:val="none" w:sz="0" w:space="0" w:color="auto"/>
        <w:bottom w:val="none" w:sz="0" w:space="0" w:color="auto"/>
        <w:right w:val="none" w:sz="0" w:space="0" w:color="auto"/>
      </w:divBdr>
    </w:div>
    <w:div w:id="1434781144">
      <w:bodyDiv w:val="1"/>
      <w:marLeft w:val="0"/>
      <w:marRight w:val="0"/>
      <w:marTop w:val="0"/>
      <w:marBottom w:val="0"/>
      <w:divBdr>
        <w:top w:val="none" w:sz="0" w:space="0" w:color="auto"/>
        <w:left w:val="none" w:sz="0" w:space="0" w:color="auto"/>
        <w:bottom w:val="none" w:sz="0" w:space="0" w:color="auto"/>
        <w:right w:val="none" w:sz="0" w:space="0" w:color="auto"/>
      </w:divBdr>
    </w:div>
    <w:div w:id="1443646283">
      <w:bodyDiv w:val="1"/>
      <w:marLeft w:val="0"/>
      <w:marRight w:val="0"/>
      <w:marTop w:val="0"/>
      <w:marBottom w:val="0"/>
      <w:divBdr>
        <w:top w:val="none" w:sz="0" w:space="0" w:color="auto"/>
        <w:left w:val="none" w:sz="0" w:space="0" w:color="auto"/>
        <w:bottom w:val="none" w:sz="0" w:space="0" w:color="auto"/>
        <w:right w:val="none" w:sz="0" w:space="0" w:color="auto"/>
      </w:divBdr>
    </w:div>
    <w:div w:id="1484004059">
      <w:bodyDiv w:val="1"/>
      <w:marLeft w:val="0"/>
      <w:marRight w:val="0"/>
      <w:marTop w:val="0"/>
      <w:marBottom w:val="0"/>
      <w:divBdr>
        <w:top w:val="none" w:sz="0" w:space="0" w:color="auto"/>
        <w:left w:val="none" w:sz="0" w:space="0" w:color="auto"/>
        <w:bottom w:val="none" w:sz="0" w:space="0" w:color="auto"/>
        <w:right w:val="none" w:sz="0" w:space="0" w:color="auto"/>
      </w:divBdr>
    </w:div>
    <w:div w:id="1498571876">
      <w:bodyDiv w:val="1"/>
      <w:marLeft w:val="0"/>
      <w:marRight w:val="0"/>
      <w:marTop w:val="0"/>
      <w:marBottom w:val="0"/>
      <w:divBdr>
        <w:top w:val="none" w:sz="0" w:space="0" w:color="auto"/>
        <w:left w:val="none" w:sz="0" w:space="0" w:color="auto"/>
        <w:bottom w:val="none" w:sz="0" w:space="0" w:color="auto"/>
        <w:right w:val="none" w:sz="0" w:space="0" w:color="auto"/>
      </w:divBdr>
    </w:div>
    <w:div w:id="1564094976">
      <w:bodyDiv w:val="1"/>
      <w:marLeft w:val="0"/>
      <w:marRight w:val="0"/>
      <w:marTop w:val="0"/>
      <w:marBottom w:val="0"/>
      <w:divBdr>
        <w:top w:val="none" w:sz="0" w:space="0" w:color="auto"/>
        <w:left w:val="none" w:sz="0" w:space="0" w:color="auto"/>
        <w:bottom w:val="none" w:sz="0" w:space="0" w:color="auto"/>
        <w:right w:val="none" w:sz="0" w:space="0" w:color="auto"/>
      </w:divBdr>
    </w:div>
    <w:div w:id="1582136572">
      <w:bodyDiv w:val="1"/>
      <w:marLeft w:val="0"/>
      <w:marRight w:val="0"/>
      <w:marTop w:val="0"/>
      <w:marBottom w:val="0"/>
      <w:divBdr>
        <w:top w:val="none" w:sz="0" w:space="0" w:color="auto"/>
        <w:left w:val="none" w:sz="0" w:space="0" w:color="auto"/>
        <w:bottom w:val="none" w:sz="0" w:space="0" w:color="auto"/>
        <w:right w:val="none" w:sz="0" w:space="0" w:color="auto"/>
      </w:divBdr>
    </w:div>
    <w:div w:id="1612928670">
      <w:bodyDiv w:val="1"/>
      <w:marLeft w:val="0"/>
      <w:marRight w:val="0"/>
      <w:marTop w:val="0"/>
      <w:marBottom w:val="0"/>
      <w:divBdr>
        <w:top w:val="none" w:sz="0" w:space="0" w:color="auto"/>
        <w:left w:val="none" w:sz="0" w:space="0" w:color="auto"/>
        <w:bottom w:val="none" w:sz="0" w:space="0" w:color="auto"/>
        <w:right w:val="none" w:sz="0" w:space="0" w:color="auto"/>
      </w:divBdr>
    </w:div>
    <w:div w:id="1666863272">
      <w:bodyDiv w:val="1"/>
      <w:marLeft w:val="0"/>
      <w:marRight w:val="0"/>
      <w:marTop w:val="0"/>
      <w:marBottom w:val="0"/>
      <w:divBdr>
        <w:top w:val="none" w:sz="0" w:space="0" w:color="auto"/>
        <w:left w:val="none" w:sz="0" w:space="0" w:color="auto"/>
        <w:bottom w:val="none" w:sz="0" w:space="0" w:color="auto"/>
        <w:right w:val="none" w:sz="0" w:space="0" w:color="auto"/>
      </w:divBdr>
    </w:div>
    <w:div w:id="1731228986">
      <w:bodyDiv w:val="1"/>
      <w:marLeft w:val="0"/>
      <w:marRight w:val="0"/>
      <w:marTop w:val="0"/>
      <w:marBottom w:val="0"/>
      <w:divBdr>
        <w:top w:val="none" w:sz="0" w:space="0" w:color="auto"/>
        <w:left w:val="none" w:sz="0" w:space="0" w:color="auto"/>
        <w:bottom w:val="none" w:sz="0" w:space="0" w:color="auto"/>
        <w:right w:val="none" w:sz="0" w:space="0" w:color="auto"/>
      </w:divBdr>
    </w:div>
    <w:div w:id="1850752574">
      <w:bodyDiv w:val="1"/>
      <w:marLeft w:val="0"/>
      <w:marRight w:val="0"/>
      <w:marTop w:val="0"/>
      <w:marBottom w:val="0"/>
      <w:divBdr>
        <w:top w:val="none" w:sz="0" w:space="0" w:color="auto"/>
        <w:left w:val="none" w:sz="0" w:space="0" w:color="auto"/>
        <w:bottom w:val="none" w:sz="0" w:space="0" w:color="auto"/>
        <w:right w:val="none" w:sz="0" w:space="0" w:color="auto"/>
      </w:divBdr>
    </w:div>
    <w:div w:id="1973515033">
      <w:bodyDiv w:val="1"/>
      <w:marLeft w:val="0"/>
      <w:marRight w:val="0"/>
      <w:marTop w:val="0"/>
      <w:marBottom w:val="0"/>
      <w:divBdr>
        <w:top w:val="none" w:sz="0" w:space="0" w:color="auto"/>
        <w:left w:val="none" w:sz="0" w:space="0" w:color="auto"/>
        <w:bottom w:val="none" w:sz="0" w:space="0" w:color="auto"/>
        <w:right w:val="none" w:sz="0" w:space="0" w:color="auto"/>
      </w:divBdr>
    </w:div>
    <w:div w:id="1986666987">
      <w:bodyDiv w:val="1"/>
      <w:marLeft w:val="0"/>
      <w:marRight w:val="0"/>
      <w:marTop w:val="0"/>
      <w:marBottom w:val="0"/>
      <w:divBdr>
        <w:top w:val="none" w:sz="0" w:space="0" w:color="auto"/>
        <w:left w:val="none" w:sz="0" w:space="0" w:color="auto"/>
        <w:bottom w:val="none" w:sz="0" w:space="0" w:color="auto"/>
        <w:right w:val="none" w:sz="0" w:space="0" w:color="auto"/>
      </w:divBdr>
    </w:div>
    <w:div w:id="2026470489">
      <w:bodyDiv w:val="1"/>
      <w:marLeft w:val="0"/>
      <w:marRight w:val="0"/>
      <w:marTop w:val="0"/>
      <w:marBottom w:val="0"/>
      <w:divBdr>
        <w:top w:val="none" w:sz="0" w:space="0" w:color="auto"/>
        <w:left w:val="none" w:sz="0" w:space="0" w:color="auto"/>
        <w:bottom w:val="none" w:sz="0" w:space="0" w:color="auto"/>
        <w:right w:val="none" w:sz="0" w:space="0" w:color="auto"/>
      </w:divBdr>
    </w:div>
    <w:div w:id="2030789752">
      <w:bodyDiv w:val="1"/>
      <w:marLeft w:val="0"/>
      <w:marRight w:val="0"/>
      <w:marTop w:val="0"/>
      <w:marBottom w:val="0"/>
      <w:divBdr>
        <w:top w:val="none" w:sz="0" w:space="0" w:color="auto"/>
        <w:left w:val="none" w:sz="0" w:space="0" w:color="auto"/>
        <w:bottom w:val="none" w:sz="0" w:space="0" w:color="auto"/>
        <w:right w:val="none" w:sz="0" w:space="0" w:color="auto"/>
      </w:divBdr>
    </w:div>
    <w:div w:id="2079160662">
      <w:bodyDiv w:val="1"/>
      <w:marLeft w:val="0"/>
      <w:marRight w:val="0"/>
      <w:marTop w:val="0"/>
      <w:marBottom w:val="0"/>
      <w:divBdr>
        <w:top w:val="none" w:sz="0" w:space="0" w:color="auto"/>
        <w:left w:val="none" w:sz="0" w:space="0" w:color="auto"/>
        <w:bottom w:val="none" w:sz="0" w:space="0" w:color="auto"/>
        <w:right w:val="none" w:sz="0" w:space="0" w:color="auto"/>
      </w:divBdr>
    </w:div>
    <w:div w:id="214538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4F33E-DF81-4642-B716-907F4BAF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6858</Words>
  <Characters>39097</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45864</CharactersWithSpaces>
  <SharedDoc>false</SharedDoc>
  <HLinks>
    <vt:vector size="372" baseType="variant">
      <vt:variant>
        <vt:i4>1835056</vt:i4>
      </vt:variant>
      <vt:variant>
        <vt:i4>374</vt:i4>
      </vt:variant>
      <vt:variant>
        <vt:i4>0</vt:i4>
      </vt:variant>
      <vt:variant>
        <vt:i4>5</vt:i4>
      </vt:variant>
      <vt:variant>
        <vt:lpwstr/>
      </vt:variant>
      <vt:variant>
        <vt:lpwstr>_Toc535921206</vt:lpwstr>
      </vt:variant>
      <vt:variant>
        <vt:i4>1835056</vt:i4>
      </vt:variant>
      <vt:variant>
        <vt:i4>368</vt:i4>
      </vt:variant>
      <vt:variant>
        <vt:i4>0</vt:i4>
      </vt:variant>
      <vt:variant>
        <vt:i4>5</vt:i4>
      </vt:variant>
      <vt:variant>
        <vt:lpwstr/>
      </vt:variant>
      <vt:variant>
        <vt:lpwstr>_Toc535921205</vt:lpwstr>
      </vt:variant>
      <vt:variant>
        <vt:i4>1835056</vt:i4>
      </vt:variant>
      <vt:variant>
        <vt:i4>362</vt:i4>
      </vt:variant>
      <vt:variant>
        <vt:i4>0</vt:i4>
      </vt:variant>
      <vt:variant>
        <vt:i4>5</vt:i4>
      </vt:variant>
      <vt:variant>
        <vt:lpwstr/>
      </vt:variant>
      <vt:variant>
        <vt:lpwstr>_Toc535921204</vt:lpwstr>
      </vt:variant>
      <vt:variant>
        <vt:i4>1835056</vt:i4>
      </vt:variant>
      <vt:variant>
        <vt:i4>356</vt:i4>
      </vt:variant>
      <vt:variant>
        <vt:i4>0</vt:i4>
      </vt:variant>
      <vt:variant>
        <vt:i4>5</vt:i4>
      </vt:variant>
      <vt:variant>
        <vt:lpwstr/>
      </vt:variant>
      <vt:variant>
        <vt:lpwstr>_Toc535921203</vt:lpwstr>
      </vt:variant>
      <vt:variant>
        <vt:i4>1835056</vt:i4>
      </vt:variant>
      <vt:variant>
        <vt:i4>350</vt:i4>
      </vt:variant>
      <vt:variant>
        <vt:i4>0</vt:i4>
      </vt:variant>
      <vt:variant>
        <vt:i4>5</vt:i4>
      </vt:variant>
      <vt:variant>
        <vt:lpwstr/>
      </vt:variant>
      <vt:variant>
        <vt:lpwstr>_Toc535921202</vt:lpwstr>
      </vt:variant>
      <vt:variant>
        <vt:i4>1835056</vt:i4>
      </vt:variant>
      <vt:variant>
        <vt:i4>344</vt:i4>
      </vt:variant>
      <vt:variant>
        <vt:i4>0</vt:i4>
      </vt:variant>
      <vt:variant>
        <vt:i4>5</vt:i4>
      </vt:variant>
      <vt:variant>
        <vt:lpwstr/>
      </vt:variant>
      <vt:variant>
        <vt:lpwstr>_Toc535921201</vt:lpwstr>
      </vt:variant>
      <vt:variant>
        <vt:i4>1310776</vt:i4>
      </vt:variant>
      <vt:variant>
        <vt:i4>335</vt:i4>
      </vt:variant>
      <vt:variant>
        <vt:i4>0</vt:i4>
      </vt:variant>
      <vt:variant>
        <vt:i4>5</vt:i4>
      </vt:variant>
      <vt:variant>
        <vt:lpwstr/>
      </vt:variant>
      <vt:variant>
        <vt:lpwstr>_Toc536091215</vt:lpwstr>
      </vt:variant>
      <vt:variant>
        <vt:i4>1310776</vt:i4>
      </vt:variant>
      <vt:variant>
        <vt:i4>329</vt:i4>
      </vt:variant>
      <vt:variant>
        <vt:i4>0</vt:i4>
      </vt:variant>
      <vt:variant>
        <vt:i4>5</vt:i4>
      </vt:variant>
      <vt:variant>
        <vt:lpwstr/>
      </vt:variant>
      <vt:variant>
        <vt:lpwstr>_Toc536091214</vt:lpwstr>
      </vt:variant>
      <vt:variant>
        <vt:i4>1310776</vt:i4>
      </vt:variant>
      <vt:variant>
        <vt:i4>323</vt:i4>
      </vt:variant>
      <vt:variant>
        <vt:i4>0</vt:i4>
      </vt:variant>
      <vt:variant>
        <vt:i4>5</vt:i4>
      </vt:variant>
      <vt:variant>
        <vt:lpwstr/>
      </vt:variant>
      <vt:variant>
        <vt:lpwstr>_Toc536091213</vt:lpwstr>
      </vt:variant>
      <vt:variant>
        <vt:i4>1310776</vt:i4>
      </vt:variant>
      <vt:variant>
        <vt:i4>317</vt:i4>
      </vt:variant>
      <vt:variant>
        <vt:i4>0</vt:i4>
      </vt:variant>
      <vt:variant>
        <vt:i4>5</vt:i4>
      </vt:variant>
      <vt:variant>
        <vt:lpwstr/>
      </vt:variant>
      <vt:variant>
        <vt:lpwstr>_Toc536091212</vt:lpwstr>
      </vt:variant>
      <vt:variant>
        <vt:i4>1310776</vt:i4>
      </vt:variant>
      <vt:variant>
        <vt:i4>311</vt:i4>
      </vt:variant>
      <vt:variant>
        <vt:i4>0</vt:i4>
      </vt:variant>
      <vt:variant>
        <vt:i4>5</vt:i4>
      </vt:variant>
      <vt:variant>
        <vt:lpwstr/>
      </vt:variant>
      <vt:variant>
        <vt:lpwstr>_Toc536091211</vt:lpwstr>
      </vt:variant>
      <vt:variant>
        <vt:i4>1310776</vt:i4>
      </vt:variant>
      <vt:variant>
        <vt:i4>305</vt:i4>
      </vt:variant>
      <vt:variant>
        <vt:i4>0</vt:i4>
      </vt:variant>
      <vt:variant>
        <vt:i4>5</vt:i4>
      </vt:variant>
      <vt:variant>
        <vt:lpwstr/>
      </vt:variant>
      <vt:variant>
        <vt:lpwstr>_Toc536091210</vt:lpwstr>
      </vt:variant>
      <vt:variant>
        <vt:i4>1376312</vt:i4>
      </vt:variant>
      <vt:variant>
        <vt:i4>299</vt:i4>
      </vt:variant>
      <vt:variant>
        <vt:i4>0</vt:i4>
      </vt:variant>
      <vt:variant>
        <vt:i4>5</vt:i4>
      </vt:variant>
      <vt:variant>
        <vt:lpwstr/>
      </vt:variant>
      <vt:variant>
        <vt:lpwstr>_Toc536091209</vt:lpwstr>
      </vt:variant>
      <vt:variant>
        <vt:i4>1376312</vt:i4>
      </vt:variant>
      <vt:variant>
        <vt:i4>293</vt:i4>
      </vt:variant>
      <vt:variant>
        <vt:i4>0</vt:i4>
      </vt:variant>
      <vt:variant>
        <vt:i4>5</vt:i4>
      </vt:variant>
      <vt:variant>
        <vt:lpwstr/>
      </vt:variant>
      <vt:variant>
        <vt:lpwstr>_Toc536091208</vt:lpwstr>
      </vt:variant>
      <vt:variant>
        <vt:i4>1376312</vt:i4>
      </vt:variant>
      <vt:variant>
        <vt:i4>287</vt:i4>
      </vt:variant>
      <vt:variant>
        <vt:i4>0</vt:i4>
      </vt:variant>
      <vt:variant>
        <vt:i4>5</vt:i4>
      </vt:variant>
      <vt:variant>
        <vt:lpwstr/>
      </vt:variant>
      <vt:variant>
        <vt:lpwstr>_Toc536091207</vt:lpwstr>
      </vt:variant>
      <vt:variant>
        <vt:i4>1376312</vt:i4>
      </vt:variant>
      <vt:variant>
        <vt:i4>281</vt:i4>
      </vt:variant>
      <vt:variant>
        <vt:i4>0</vt:i4>
      </vt:variant>
      <vt:variant>
        <vt:i4>5</vt:i4>
      </vt:variant>
      <vt:variant>
        <vt:lpwstr/>
      </vt:variant>
      <vt:variant>
        <vt:lpwstr>_Toc536091206</vt:lpwstr>
      </vt:variant>
      <vt:variant>
        <vt:i4>1376312</vt:i4>
      </vt:variant>
      <vt:variant>
        <vt:i4>275</vt:i4>
      </vt:variant>
      <vt:variant>
        <vt:i4>0</vt:i4>
      </vt:variant>
      <vt:variant>
        <vt:i4>5</vt:i4>
      </vt:variant>
      <vt:variant>
        <vt:lpwstr/>
      </vt:variant>
      <vt:variant>
        <vt:lpwstr>_Toc536091205</vt:lpwstr>
      </vt:variant>
      <vt:variant>
        <vt:i4>1376312</vt:i4>
      </vt:variant>
      <vt:variant>
        <vt:i4>269</vt:i4>
      </vt:variant>
      <vt:variant>
        <vt:i4>0</vt:i4>
      </vt:variant>
      <vt:variant>
        <vt:i4>5</vt:i4>
      </vt:variant>
      <vt:variant>
        <vt:lpwstr/>
      </vt:variant>
      <vt:variant>
        <vt:lpwstr>_Toc536091204</vt:lpwstr>
      </vt:variant>
      <vt:variant>
        <vt:i4>1376312</vt:i4>
      </vt:variant>
      <vt:variant>
        <vt:i4>263</vt:i4>
      </vt:variant>
      <vt:variant>
        <vt:i4>0</vt:i4>
      </vt:variant>
      <vt:variant>
        <vt:i4>5</vt:i4>
      </vt:variant>
      <vt:variant>
        <vt:lpwstr/>
      </vt:variant>
      <vt:variant>
        <vt:lpwstr>_Toc536091203</vt:lpwstr>
      </vt:variant>
      <vt:variant>
        <vt:i4>1376312</vt:i4>
      </vt:variant>
      <vt:variant>
        <vt:i4>257</vt:i4>
      </vt:variant>
      <vt:variant>
        <vt:i4>0</vt:i4>
      </vt:variant>
      <vt:variant>
        <vt:i4>5</vt:i4>
      </vt:variant>
      <vt:variant>
        <vt:lpwstr/>
      </vt:variant>
      <vt:variant>
        <vt:lpwstr>_Toc536091202</vt:lpwstr>
      </vt:variant>
      <vt:variant>
        <vt:i4>1376312</vt:i4>
      </vt:variant>
      <vt:variant>
        <vt:i4>251</vt:i4>
      </vt:variant>
      <vt:variant>
        <vt:i4>0</vt:i4>
      </vt:variant>
      <vt:variant>
        <vt:i4>5</vt:i4>
      </vt:variant>
      <vt:variant>
        <vt:lpwstr/>
      </vt:variant>
      <vt:variant>
        <vt:lpwstr>_Toc536091201</vt:lpwstr>
      </vt:variant>
      <vt:variant>
        <vt:i4>1376312</vt:i4>
      </vt:variant>
      <vt:variant>
        <vt:i4>245</vt:i4>
      </vt:variant>
      <vt:variant>
        <vt:i4>0</vt:i4>
      </vt:variant>
      <vt:variant>
        <vt:i4>5</vt:i4>
      </vt:variant>
      <vt:variant>
        <vt:lpwstr/>
      </vt:variant>
      <vt:variant>
        <vt:lpwstr>_Toc536091200</vt:lpwstr>
      </vt:variant>
      <vt:variant>
        <vt:i4>1966139</vt:i4>
      </vt:variant>
      <vt:variant>
        <vt:i4>236</vt:i4>
      </vt:variant>
      <vt:variant>
        <vt:i4>0</vt:i4>
      </vt:variant>
      <vt:variant>
        <vt:i4>5</vt:i4>
      </vt:variant>
      <vt:variant>
        <vt:lpwstr/>
      </vt:variant>
      <vt:variant>
        <vt:lpwstr>_Toc26242992</vt:lpwstr>
      </vt:variant>
      <vt:variant>
        <vt:i4>1900603</vt:i4>
      </vt:variant>
      <vt:variant>
        <vt:i4>230</vt:i4>
      </vt:variant>
      <vt:variant>
        <vt:i4>0</vt:i4>
      </vt:variant>
      <vt:variant>
        <vt:i4>5</vt:i4>
      </vt:variant>
      <vt:variant>
        <vt:lpwstr/>
      </vt:variant>
      <vt:variant>
        <vt:lpwstr>_Toc26242991</vt:lpwstr>
      </vt:variant>
      <vt:variant>
        <vt:i4>1835067</vt:i4>
      </vt:variant>
      <vt:variant>
        <vt:i4>224</vt:i4>
      </vt:variant>
      <vt:variant>
        <vt:i4>0</vt:i4>
      </vt:variant>
      <vt:variant>
        <vt:i4>5</vt:i4>
      </vt:variant>
      <vt:variant>
        <vt:lpwstr/>
      </vt:variant>
      <vt:variant>
        <vt:lpwstr>_Toc26242990</vt:lpwstr>
      </vt:variant>
      <vt:variant>
        <vt:i4>1376314</vt:i4>
      </vt:variant>
      <vt:variant>
        <vt:i4>218</vt:i4>
      </vt:variant>
      <vt:variant>
        <vt:i4>0</vt:i4>
      </vt:variant>
      <vt:variant>
        <vt:i4>5</vt:i4>
      </vt:variant>
      <vt:variant>
        <vt:lpwstr/>
      </vt:variant>
      <vt:variant>
        <vt:lpwstr>_Toc26242989</vt:lpwstr>
      </vt:variant>
      <vt:variant>
        <vt:i4>1310778</vt:i4>
      </vt:variant>
      <vt:variant>
        <vt:i4>212</vt:i4>
      </vt:variant>
      <vt:variant>
        <vt:i4>0</vt:i4>
      </vt:variant>
      <vt:variant>
        <vt:i4>5</vt:i4>
      </vt:variant>
      <vt:variant>
        <vt:lpwstr/>
      </vt:variant>
      <vt:variant>
        <vt:lpwstr>_Toc26242988</vt:lpwstr>
      </vt:variant>
      <vt:variant>
        <vt:i4>1769530</vt:i4>
      </vt:variant>
      <vt:variant>
        <vt:i4>206</vt:i4>
      </vt:variant>
      <vt:variant>
        <vt:i4>0</vt:i4>
      </vt:variant>
      <vt:variant>
        <vt:i4>5</vt:i4>
      </vt:variant>
      <vt:variant>
        <vt:lpwstr/>
      </vt:variant>
      <vt:variant>
        <vt:lpwstr>_Toc26242987</vt:lpwstr>
      </vt:variant>
      <vt:variant>
        <vt:i4>1703994</vt:i4>
      </vt:variant>
      <vt:variant>
        <vt:i4>200</vt:i4>
      </vt:variant>
      <vt:variant>
        <vt:i4>0</vt:i4>
      </vt:variant>
      <vt:variant>
        <vt:i4>5</vt:i4>
      </vt:variant>
      <vt:variant>
        <vt:lpwstr/>
      </vt:variant>
      <vt:variant>
        <vt:lpwstr>_Toc26242986</vt:lpwstr>
      </vt:variant>
      <vt:variant>
        <vt:i4>1638458</vt:i4>
      </vt:variant>
      <vt:variant>
        <vt:i4>194</vt:i4>
      </vt:variant>
      <vt:variant>
        <vt:i4>0</vt:i4>
      </vt:variant>
      <vt:variant>
        <vt:i4>5</vt:i4>
      </vt:variant>
      <vt:variant>
        <vt:lpwstr/>
      </vt:variant>
      <vt:variant>
        <vt:lpwstr>_Toc26242985</vt:lpwstr>
      </vt:variant>
      <vt:variant>
        <vt:i4>1572922</vt:i4>
      </vt:variant>
      <vt:variant>
        <vt:i4>188</vt:i4>
      </vt:variant>
      <vt:variant>
        <vt:i4>0</vt:i4>
      </vt:variant>
      <vt:variant>
        <vt:i4>5</vt:i4>
      </vt:variant>
      <vt:variant>
        <vt:lpwstr/>
      </vt:variant>
      <vt:variant>
        <vt:lpwstr>_Toc26242984</vt:lpwstr>
      </vt:variant>
      <vt:variant>
        <vt:i4>2031674</vt:i4>
      </vt:variant>
      <vt:variant>
        <vt:i4>182</vt:i4>
      </vt:variant>
      <vt:variant>
        <vt:i4>0</vt:i4>
      </vt:variant>
      <vt:variant>
        <vt:i4>5</vt:i4>
      </vt:variant>
      <vt:variant>
        <vt:lpwstr/>
      </vt:variant>
      <vt:variant>
        <vt:lpwstr>_Toc26242983</vt:lpwstr>
      </vt:variant>
      <vt:variant>
        <vt:i4>1966138</vt:i4>
      </vt:variant>
      <vt:variant>
        <vt:i4>176</vt:i4>
      </vt:variant>
      <vt:variant>
        <vt:i4>0</vt:i4>
      </vt:variant>
      <vt:variant>
        <vt:i4>5</vt:i4>
      </vt:variant>
      <vt:variant>
        <vt:lpwstr/>
      </vt:variant>
      <vt:variant>
        <vt:lpwstr>_Toc26242982</vt:lpwstr>
      </vt:variant>
      <vt:variant>
        <vt:i4>1900602</vt:i4>
      </vt:variant>
      <vt:variant>
        <vt:i4>170</vt:i4>
      </vt:variant>
      <vt:variant>
        <vt:i4>0</vt:i4>
      </vt:variant>
      <vt:variant>
        <vt:i4>5</vt:i4>
      </vt:variant>
      <vt:variant>
        <vt:lpwstr/>
      </vt:variant>
      <vt:variant>
        <vt:lpwstr>_Toc26242981</vt:lpwstr>
      </vt:variant>
      <vt:variant>
        <vt:i4>1835066</vt:i4>
      </vt:variant>
      <vt:variant>
        <vt:i4>164</vt:i4>
      </vt:variant>
      <vt:variant>
        <vt:i4>0</vt:i4>
      </vt:variant>
      <vt:variant>
        <vt:i4>5</vt:i4>
      </vt:variant>
      <vt:variant>
        <vt:lpwstr/>
      </vt:variant>
      <vt:variant>
        <vt:lpwstr>_Toc26242980</vt:lpwstr>
      </vt:variant>
      <vt:variant>
        <vt:i4>1376309</vt:i4>
      </vt:variant>
      <vt:variant>
        <vt:i4>158</vt:i4>
      </vt:variant>
      <vt:variant>
        <vt:i4>0</vt:i4>
      </vt:variant>
      <vt:variant>
        <vt:i4>5</vt:i4>
      </vt:variant>
      <vt:variant>
        <vt:lpwstr/>
      </vt:variant>
      <vt:variant>
        <vt:lpwstr>_Toc26242979</vt:lpwstr>
      </vt:variant>
      <vt:variant>
        <vt:i4>1310773</vt:i4>
      </vt:variant>
      <vt:variant>
        <vt:i4>152</vt:i4>
      </vt:variant>
      <vt:variant>
        <vt:i4>0</vt:i4>
      </vt:variant>
      <vt:variant>
        <vt:i4>5</vt:i4>
      </vt:variant>
      <vt:variant>
        <vt:lpwstr/>
      </vt:variant>
      <vt:variant>
        <vt:lpwstr>_Toc26242978</vt:lpwstr>
      </vt:variant>
      <vt:variant>
        <vt:i4>1769525</vt:i4>
      </vt:variant>
      <vt:variant>
        <vt:i4>146</vt:i4>
      </vt:variant>
      <vt:variant>
        <vt:i4>0</vt:i4>
      </vt:variant>
      <vt:variant>
        <vt:i4>5</vt:i4>
      </vt:variant>
      <vt:variant>
        <vt:lpwstr/>
      </vt:variant>
      <vt:variant>
        <vt:lpwstr>_Toc26242977</vt:lpwstr>
      </vt:variant>
      <vt:variant>
        <vt:i4>1703989</vt:i4>
      </vt:variant>
      <vt:variant>
        <vt:i4>140</vt:i4>
      </vt:variant>
      <vt:variant>
        <vt:i4>0</vt:i4>
      </vt:variant>
      <vt:variant>
        <vt:i4>5</vt:i4>
      </vt:variant>
      <vt:variant>
        <vt:lpwstr/>
      </vt:variant>
      <vt:variant>
        <vt:lpwstr>_Toc26242976</vt:lpwstr>
      </vt:variant>
      <vt:variant>
        <vt:i4>1638453</vt:i4>
      </vt:variant>
      <vt:variant>
        <vt:i4>134</vt:i4>
      </vt:variant>
      <vt:variant>
        <vt:i4>0</vt:i4>
      </vt:variant>
      <vt:variant>
        <vt:i4>5</vt:i4>
      </vt:variant>
      <vt:variant>
        <vt:lpwstr/>
      </vt:variant>
      <vt:variant>
        <vt:lpwstr>_Toc26242975</vt:lpwstr>
      </vt:variant>
      <vt:variant>
        <vt:i4>1572917</vt:i4>
      </vt:variant>
      <vt:variant>
        <vt:i4>128</vt:i4>
      </vt:variant>
      <vt:variant>
        <vt:i4>0</vt:i4>
      </vt:variant>
      <vt:variant>
        <vt:i4>5</vt:i4>
      </vt:variant>
      <vt:variant>
        <vt:lpwstr/>
      </vt:variant>
      <vt:variant>
        <vt:lpwstr>_Toc26242974</vt:lpwstr>
      </vt:variant>
      <vt:variant>
        <vt:i4>2031669</vt:i4>
      </vt:variant>
      <vt:variant>
        <vt:i4>122</vt:i4>
      </vt:variant>
      <vt:variant>
        <vt:i4>0</vt:i4>
      </vt:variant>
      <vt:variant>
        <vt:i4>5</vt:i4>
      </vt:variant>
      <vt:variant>
        <vt:lpwstr/>
      </vt:variant>
      <vt:variant>
        <vt:lpwstr>_Toc26242973</vt:lpwstr>
      </vt:variant>
      <vt:variant>
        <vt:i4>1900597</vt:i4>
      </vt:variant>
      <vt:variant>
        <vt:i4>116</vt:i4>
      </vt:variant>
      <vt:variant>
        <vt:i4>0</vt:i4>
      </vt:variant>
      <vt:variant>
        <vt:i4>5</vt:i4>
      </vt:variant>
      <vt:variant>
        <vt:lpwstr/>
      </vt:variant>
      <vt:variant>
        <vt:lpwstr>_Toc26242971</vt:lpwstr>
      </vt:variant>
      <vt:variant>
        <vt:i4>1835061</vt:i4>
      </vt:variant>
      <vt:variant>
        <vt:i4>110</vt:i4>
      </vt:variant>
      <vt:variant>
        <vt:i4>0</vt:i4>
      </vt:variant>
      <vt:variant>
        <vt:i4>5</vt:i4>
      </vt:variant>
      <vt:variant>
        <vt:lpwstr/>
      </vt:variant>
      <vt:variant>
        <vt:lpwstr>_Toc26242970</vt:lpwstr>
      </vt:variant>
      <vt:variant>
        <vt:i4>1376308</vt:i4>
      </vt:variant>
      <vt:variant>
        <vt:i4>104</vt:i4>
      </vt:variant>
      <vt:variant>
        <vt:i4>0</vt:i4>
      </vt:variant>
      <vt:variant>
        <vt:i4>5</vt:i4>
      </vt:variant>
      <vt:variant>
        <vt:lpwstr/>
      </vt:variant>
      <vt:variant>
        <vt:lpwstr>_Toc26242969</vt:lpwstr>
      </vt:variant>
      <vt:variant>
        <vt:i4>1310772</vt:i4>
      </vt:variant>
      <vt:variant>
        <vt:i4>98</vt:i4>
      </vt:variant>
      <vt:variant>
        <vt:i4>0</vt:i4>
      </vt:variant>
      <vt:variant>
        <vt:i4>5</vt:i4>
      </vt:variant>
      <vt:variant>
        <vt:lpwstr/>
      </vt:variant>
      <vt:variant>
        <vt:lpwstr>_Toc26242968</vt:lpwstr>
      </vt:variant>
      <vt:variant>
        <vt:i4>1769524</vt:i4>
      </vt:variant>
      <vt:variant>
        <vt:i4>92</vt:i4>
      </vt:variant>
      <vt:variant>
        <vt:i4>0</vt:i4>
      </vt:variant>
      <vt:variant>
        <vt:i4>5</vt:i4>
      </vt:variant>
      <vt:variant>
        <vt:lpwstr/>
      </vt:variant>
      <vt:variant>
        <vt:lpwstr>_Toc26242967</vt:lpwstr>
      </vt:variant>
      <vt:variant>
        <vt:i4>1703988</vt:i4>
      </vt:variant>
      <vt:variant>
        <vt:i4>86</vt:i4>
      </vt:variant>
      <vt:variant>
        <vt:i4>0</vt:i4>
      </vt:variant>
      <vt:variant>
        <vt:i4>5</vt:i4>
      </vt:variant>
      <vt:variant>
        <vt:lpwstr/>
      </vt:variant>
      <vt:variant>
        <vt:lpwstr>_Toc26242966</vt:lpwstr>
      </vt:variant>
      <vt:variant>
        <vt:i4>1638452</vt:i4>
      </vt:variant>
      <vt:variant>
        <vt:i4>80</vt:i4>
      </vt:variant>
      <vt:variant>
        <vt:i4>0</vt:i4>
      </vt:variant>
      <vt:variant>
        <vt:i4>5</vt:i4>
      </vt:variant>
      <vt:variant>
        <vt:lpwstr/>
      </vt:variant>
      <vt:variant>
        <vt:lpwstr>_Toc26242965</vt:lpwstr>
      </vt:variant>
      <vt:variant>
        <vt:i4>1572916</vt:i4>
      </vt:variant>
      <vt:variant>
        <vt:i4>74</vt:i4>
      </vt:variant>
      <vt:variant>
        <vt:i4>0</vt:i4>
      </vt:variant>
      <vt:variant>
        <vt:i4>5</vt:i4>
      </vt:variant>
      <vt:variant>
        <vt:lpwstr/>
      </vt:variant>
      <vt:variant>
        <vt:lpwstr>_Toc26242964</vt:lpwstr>
      </vt:variant>
      <vt:variant>
        <vt:i4>2031668</vt:i4>
      </vt:variant>
      <vt:variant>
        <vt:i4>68</vt:i4>
      </vt:variant>
      <vt:variant>
        <vt:i4>0</vt:i4>
      </vt:variant>
      <vt:variant>
        <vt:i4>5</vt:i4>
      </vt:variant>
      <vt:variant>
        <vt:lpwstr/>
      </vt:variant>
      <vt:variant>
        <vt:lpwstr>_Toc26242963</vt:lpwstr>
      </vt:variant>
      <vt:variant>
        <vt:i4>1966132</vt:i4>
      </vt:variant>
      <vt:variant>
        <vt:i4>62</vt:i4>
      </vt:variant>
      <vt:variant>
        <vt:i4>0</vt:i4>
      </vt:variant>
      <vt:variant>
        <vt:i4>5</vt:i4>
      </vt:variant>
      <vt:variant>
        <vt:lpwstr/>
      </vt:variant>
      <vt:variant>
        <vt:lpwstr>_Toc26242962</vt:lpwstr>
      </vt:variant>
      <vt:variant>
        <vt:i4>1900596</vt:i4>
      </vt:variant>
      <vt:variant>
        <vt:i4>56</vt:i4>
      </vt:variant>
      <vt:variant>
        <vt:i4>0</vt:i4>
      </vt:variant>
      <vt:variant>
        <vt:i4>5</vt:i4>
      </vt:variant>
      <vt:variant>
        <vt:lpwstr/>
      </vt:variant>
      <vt:variant>
        <vt:lpwstr>_Toc26242961</vt:lpwstr>
      </vt:variant>
      <vt:variant>
        <vt:i4>1835060</vt:i4>
      </vt:variant>
      <vt:variant>
        <vt:i4>50</vt:i4>
      </vt:variant>
      <vt:variant>
        <vt:i4>0</vt:i4>
      </vt:variant>
      <vt:variant>
        <vt:i4>5</vt:i4>
      </vt:variant>
      <vt:variant>
        <vt:lpwstr/>
      </vt:variant>
      <vt:variant>
        <vt:lpwstr>_Toc26242960</vt:lpwstr>
      </vt:variant>
      <vt:variant>
        <vt:i4>1376311</vt:i4>
      </vt:variant>
      <vt:variant>
        <vt:i4>44</vt:i4>
      </vt:variant>
      <vt:variant>
        <vt:i4>0</vt:i4>
      </vt:variant>
      <vt:variant>
        <vt:i4>5</vt:i4>
      </vt:variant>
      <vt:variant>
        <vt:lpwstr/>
      </vt:variant>
      <vt:variant>
        <vt:lpwstr>_Toc26242959</vt:lpwstr>
      </vt:variant>
      <vt:variant>
        <vt:i4>1310775</vt:i4>
      </vt:variant>
      <vt:variant>
        <vt:i4>38</vt:i4>
      </vt:variant>
      <vt:variant>
        <vt:i4>0</vt:i4>
      </vt:variant>
      <vt:variant>
        <vt:i4>5</vt:i4>
      </vt:variant>
      <vt:variant>
        <vt:lpwstr/>
      </vt:variant>
      <vt:variant>
        <vt:lpwstr>_Toc26242958</vt:lpwstr>
      </vt:variant>
      <vt:variant>
        <vt:i4>1769527</vt:i4>
      </vt:variant>
      <vt:variant>
        <vt:i4>32</vt:i4>
      </vt:variant>
      <vt:variant>
        <vt:i4>0</vt:i4>
      </vt:variant>
      <vt:variant>
        <vt:i4>5</vt:i4>
      </vt:variant>
      <vt:variant>
        <vt:lpwstr/>
      </vt:variant>
      <vt:variant>
        <vt:lpwstr>_Toc26242957</vt:lpwstr>
      </vt:variant>
      <vt:variant>
        <vt:i4>1703991</vt:i4>
      </vt:variant>
      <vt:variant>
        <vt:i4>26</vt:i4>
      </vt:variant>
      <vt:variant>
        <vt:i4>0</vt:i4>
      </vt:variant>
      <vt:variant>
        <vt:i4>5</vt:i4>
      </vt:variant>
      <vt:variant>
        <vt:lpwstr/>
      </vt:variant>
      <vt:variant>
        <vt:lpwstr>_Toc26242956</vt:lpwstr>
      </vt:variant>
      <vt:variant>
        <vt:i4>1638455</vt:i4>
      </vt:variant>
      <vt:variant>
        <vt:i4>20</vt:i4>
      </vt:variant>
      <vt:variant>
        <vt:i4>0</vt:i4>
      </vt:variant>
      <vt:variant>
        <vt:i4>5</vt:i4>
      </vt:variant>
      <vt:variant>
        <vt:lpwstr/>
      </vt:variant>
      <vt:variant>
        <vt:lpwstr>_Toc26242955</vt:lpwstr>
      </vt:variant>
      <vt:variant>
        <vt:i4>1572919</vt:i4>
      </vt:variant>
      <vt:variant>
        <vt:i4>14</vt:i4>
      </vt:variant>
      <vt:variant>
        <vt:i4>0</vt:i4>
      </vt:variant>
      <vt:variant>
        <vt:i4>5</vt:i4>
      </vt:variant>
      <vt:variant>
        <vt:lpwstr/>
      </vt:variant>
      <vt:variant>
        <vt:lpwstr>_Toc26242954</vt:lpwstr>
      </vt:variant>
      <vt:variant>
        <vt:i4>2031671</vt:i4>
      </vt:variant>
      <vt:variant>
        <vt:i4>8</vt:i4>
      </vt:variant>
      <vt:variant>
        <vt:i4>0</vt:i4>
      </vt:variant>
      <vt:variant>
        <vt:i4>5</vt:i4>
      </vt:variant>
      <vt:variant>
        <vt:lpwstr/>
      </vt:variant>
      <vt:variant>
        <vt:lpwstr>_Toc26242953</vt:lpwstr>
      </vt:variant>
      <vt:variant>
        <vt:i4>1966135</vt:i4>
      </vt:variant>
      <vt:variant>
        <vt:i4>2</vt:i4>
      </vt:variant>
      <vt:variant>
        <vt:i4>0</vt:i4>
      </vt:variant>
      <vt:variant>
        <vt:i4>5</vt:i4>
      </vt:variant>
      <vt:variant>
        <vt:lpwstr/>
      </vt:variant>
      <vt:variant>
        <vt:lpwstr>_Toc26242952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EGOF</dc:creator>
  <cp:lastModifiedBy>Müdür</cp:lastModifiedBy>
  <cp:revision>6</cp:revision>
  <cp:lastPrinted>2024-01-10T11:08:00Z</cp:lastPrinted>
  <dcterms:created xsi:type="dcterms:W3CDTF">2023-11-09T06:17:00Z</dcterms:created>
  <dcterms:modified xsi:type="dcterms:W3CDTF">2024-01-10T13:52:00Z</dcterms:modified>
</cp:coreProperties>
</file>